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27133" w14:textId="571419CA" w:rsidR="00636969" w:rsidRDefault="00636969" w:rsidP="00636969">
      <w:pPr>
        <w:jc w:val="center"/>
        <w:rPr>
          <w:lang w:val="es-ES_tradnl"/>
        </w:rPr>
      </w:pPr>
      <w:r>
        <w:rPr>
          <w:lang w:val="es-ES_tradnl"/>
        </w:rPr>
        <w:t>ACTA Sesión 3 de Comisión 2</w:t>
      </w:r>
    </w:p>
    <w:p w14:paraId="39AD969B" w14:textId="3DE36037" w:rsidR="00636969" w:rsidRDefault="00636969" w:rsidP="00636969">
      <w:pPr>
        <w:rPr>
          <w:lang w:val="es-ES_tradnl"/>
        </w:rPr>
      </w:pPr>
      <w:r>
        <w:rPr>
          <w:lang w:val="es-ES_tradnl"/>
        </w:rPr>
        <w:t>Fecha: 11 de Junio de 2021</w:t>
      </w:r>
    </w:p>
    <w:p w14:paraId="5377936C" w14:textId="3553EBEC" w:rsidR="00636969" w:rsidRDefault="00636969" w:rsidP="00636969">
      <w:pPr>
        <w:rPr>
          <w:lang w:val="es-ES_tradnl"/>
        </w:rPr>
      </w:pPr>
      <w:r>
        <w:rPr>
          <w:lang w:val="es-ES_tradnl"/>
        </w:rPr>
        <w:t>Hora Inicio: 14:00 horas</w:t>
      </w:r>
      <w:r>
        <w:rPr>
          <w:lang w:val="es-ES_tradnl"/>
        </w:rPr>
        <w:tab/>
      </w:r>
      <w:r>
        <w:rPr>
          <w:lang w:val="es-ES_tradnl"/>
        </w:rPr>
        <w:tab/>
      </w:r>
      <w:r>
        <w:rPr>
          <w:lang w:val="es-ES_tradnl"/>
        </w:rPr>
        <w:tab/>
      </w:r>
      <w:r>
        <w:rPr>
          <w:lang w:val="es-ES_tradnl"/>
        </w:rPr>
        <w:tab/>
      </w:r>
      <w:r>
        <w:rPr>
          <w:lang w:val="es-ES_tradnl"/>
        </w:rPr>
        <w:tab/>
        <w:t xml:space="preserve">Hora Término: </w:t>
      </w:r>
      <w:r w:rsidR="000060C1">
        <w:rPr>
          <w:lang w:val="es-ES_tradnl"/>
        </w:rPr>
        <w:t>15</w:t>
      </w:r>
      <w:r>
        <w:rPr>
          <w:lang w:val="es-ES_tradnl"/>
        </w:rPr>
        <w:t>:</w:t>
      </w:r>
      <w:r w:rsidR="00D87CA5">
        <w:rPr>
          <w:lang w:val="es-ES_tradnl"/>
        </w:rPr>
        <w:t>11</w:t>
      </w:r>
    </w:p>
    <w:p w14:paraId="2D5F6B48" w14:textId="7E05A8E4" w:rsidR="00636969" w:rsidRDefault="00636969" w:rsidP="00636969">
      <w:pPr>
        <w:rPr>
          <w:lang w:val="es-ES_tradnl"/>
        </w:rPr>
      </w:pPr>
      <w:r>
        <w:rPr>
          <w:lang w:val="es-ES_tradnl"/>
        </w:rPr>
        <w:t>Asisten:</w:t>
      </w:r>
      <w:r w:rsidR="00A50533">
        <w:rPr>
          <w:lang w:val="es-ES_tradnl"/>
        </w:rPr>
        <w:t xml:space="preserve"> 13 Fiscales.</w:t>
      </w:r>
    </w:p>
    <w:p w14:paraId="1EC9626E" w14:textId="12976A74" w:rsidR="006751A6" w:rsidRPr="00CE4CF9" w:rsidRDefault="006751A6" w:rsidP="006751A6">
      <w:pPr>
        <w:rPr>
          <w:lang w:val="es-ES_tradnl"/>
        </w:rPr>
      </w:pPr>
      <w:r w:rsidRPr="00CE4CF9">
        <w:rPr>
          <w:lang w:val="es-ES_tradnl"/>
        </w:rPr>
        <w:t xml:space="preserve">Ariel </w:t>
      </w:r>
      <w:proofErr w:type="spellStart"/>
      <w:r w:rsidRPr="00CE4CF9">
        <w:rPr>
          <w:lang w:val="es-ES_tradnl"/>
        </w:rPr>
        <w:t>Guzman</w:t>
      </w:r>
      <w:proofErr w:type="spellEnd"/>
      <w:r w:rsidRPr="00CE4CF9">
        <w:rPr>
          <w:lang w:val="es-ES_tradnl"/>
        </w:rPr>
        <w:t xml:space="preserve"> Moya</w:t>
      </w:r>
      <w:r w:rsidRPr="00CE4CF9">
        <w:rPr>
          <w:lang w:val="es-ES_tradnl"/>
        </w:rPr>
        <w:tab/>
      </w:r>
      <w:r w:rsidRPr="00CE4CF9">
        <w:rPr>
          <w:lang w:val="es-ES_tradnl"/>
        </w:rPr>
        <w:tab/>
      </w:r>
      <w:r w:rsidRPr="00CE4CF9">
        <w:rPr>
          <w:lang w:val="es-ES_tradnl"/>
        </w:rPr>
        <w:tab/>
        <w:t xml:space="preserve">Copiapó </w:t>
      </w:r>
    </w:p>
    <w:p w14:paraId="430C89A2" w14:textId="55DBB114" w:rsidR="006751A6" w:rsidRPr="00CE4CF9" w:rsidRDefault="006751A6" w:rsidP="006751A6">
      <w:pPr>
        <w:rPr>
          <w:lang w:val="es-ES_tradnl"/>
        </w:rPr>
      </w:pPr>
      <w:r w:rsidRPr="00CE4CF9">
        <w:rPr>
          <w:lang w:val="es-ES_tradnl"/>
        </w:rPr>
        <w:t>Claudio Rebeco Muñoz</w:t>
      </w:r>
      <w:r w:rsidRPr="00CE4CF9">
        <w:rPr>
          <w:lang w:val="es-ES_tradnl"/>
        </w:rPr>
        <w:tab/>
      </w:r>
      <w:r w:rsidRPr="00CE4CF9">
        <w:rPr>
          <w:lang w:val="es-ES_tradnl"/>
        </w:rPr>
        <w:tab/>
        <w:t>Valparaíso</w:t>
      </w:r>
    </w:p>
    <w:p w14:paraId="5308E371" w14:textId="77777777" w:rsidR="006751A6" w:rsidRPr="00796D9C" w:rsidRDefault="006751A6" w:rsidP="006751A6">
      <w:pPr>
        <w:rPr>
          <w:lang w:val="es-ES_tradnl"/>
        </w:rPr>
      </w:pPr>
      <w:r w:rsidRPr="00796D9C">
        <w:rPr>
          <w:lang w:val="es-ES_tradnl"/>
        </w:rPr>
        <w:t xml:space="preserve">Cristián Suárez </w:t>
      </w:r>
      <w:proofErr w:type="spellStart"/>
      <w:r w:rsidRPr="00796D9C">
        <w:rPr>
          <w:lang w:val="es-ES_tradnl"/>
        </w:rPr>
        <w:t>Perez</w:t>
      </w:r>
      <w:proofErr w:type="spellEnd"/>
      <w:r w:rsidRPr="00796D9C">
        <w:rPr>
          <w:lang w:val="es-ES_tradnl"/>
        </w:rPr>
        <w:t xml:space="preserve">                    </w:t>
      </w:r>
      <w:r w:rsidRPr="00796D9C">
        <w:rPr>
          <w:lang w:val="es-ES_tradnl"/>
        </w:rPr>
        <w:tab/>
        <w:t>FRMS</w:t>
      </w:r>
    </w:p>
    <w:p w14:paraId="170A4CDB" w14:textId="75A0BB0E" w:rsidR="006751A6" w:rsidRPr="00796D9C" w:rsidRDefault="006751A6" w:rsidP="006751A6">
      <w:pPr>
        <w:rPr>
          <w:lang w:val="es-ES_tradnl"/>
        </w:rPr>
      </w:pPr>
      <w:r w:rsidRPr="00796D9C">
        <w:rPr>
          <w:lang w:val="es-ES_tradnl"/>
        </w:rPr>
        <w:t>Eduardo Ríos Briones</w:t>
      </w:r>
      <w:r w:rsidRPr="00796D9C">
        <w:rPr>
          <w:lang w:val="es-ES_tradnl"/>
        </w:rPr>
        <w:tab/>
      </w:r>
      <w:r w:rsidRPr="00796D9C">
        <w:rPr>
          <w:lang w:val="es-ES_tradnl"/>
        </w:rPr>
        <w:tab/>
      </w:r>
      <w:r w:rsidRPr="00796D9C">
        <w:rPr>
          <w:lang w:val="es-ES_tradnl"/>
        </w:rPr>
        <w:tab/>
        <w:t>Iquique</w:t>
      </w:r>
    </w:p>
    <w:p w14:paraId="7890FE01" w14:textId="77777777" w:rsidR="006751A6" w:rsidRPr="00796D9C" w:rsidRDefault="006751A6" w:rsidP="006751A6">
      <w:pPr>
        <w:rPr>
          <w:lang w:val="es-ES_tradnl"/>
        </w:rPr>
      </w:pPr>
      <w:r w:rsidRPr="00796D9C">
        <w:rPr>
          <w:lang w:val="es-ES_tradnl"/>
        </w:rPr>
        <w:t xml:space="preserve">Guillermo Zárate Chacana          </w:t>
      </w:r>
      <w:r w:rsidRPr="00796D9C">
        <w:rPr>
          <w:lang w:val="es-ES_tradnl"/>
        </w:rPr>
        <w:tab/>
        <w:t>Copiapó</w:t>
      </w:r>
    </w:p>
    <w:p w14:paraId="1A358510" w14:textId="33C8DBE1" w:rsidR="006751A6" w:rsidRPr="00796D9C" w:rsidRDefault="006751A6" w:rsidP="006751A6">
      <w:pPr>
        <w:rPr>
          <w:lang w:val="es-ES_tradnl"/>
        </w:rPr>
      </w:pPr>
      <w:r w:rsidRPr="00796D9C">
        <w:rPr>
          <w:lang w:val="es-ES_tradnl"/>
        </w:rPr>
        <w:t xml:space="preserve">Juan </w:t>
      </w:r>
      <w:proofErr w:type="spellStart"/>
      <w:r w:rsidRPr="00796D9C">
        <w:rPr>
          <w:lang w:val="es-ES_tradnl"/>
        </w:rPr>
        <w:t>Cheuquiante</w:t>
      </w:r>
      <w:proofErr w:type="spellEnd"/>
      <w:r w:rsidRPr="00796D9C">
        <w:rPr>
          <w:lang w:val="es-ES_tradnl"/>
        </w:rPr>
        <w:t xml:space="preserve"> Arce</w:t>
      </w:r>
      <w:r w:rsidRPr="00796D9C">
        <w:rPr>
          <w:lang w:val="es-ES_tradnl"/>
        </w:rPr>
        <w:tab/>
      </w:r>
      <w:r w:rsidRPr="00796D9C">
        <w:rPr>
          <w:lang w:val="es-ES_tradnl"/>
        </w:rPr>
        <w:tab/>
        <w:t>FRMS</w:t>
      </w:r>
    </w:p>
    <w:p w14:paraId="01AE1178" w14:textId="600783BA" w:rsidR="006751A6" w:rsidRPr="00CE4CF9" w:rsidRDefault="006751A6" w:rsidP="006751A6">
      <w:pPr>
        <w:rPr>
          <w:lang w:val="es-ES_tradnl"/>
        </w:rPr>
      </w:pPr>
      <w:r w:rsidRPr="00CE4CF9">
        <w:rPr>
          <w:lang w:val="es-ES_tradnl"/>
        </w:rPr>
        <w:t>Luis Barraza Alarcón</w:t>
      </w:r>
      <w:r w:rsidRPr="00CE4CF9">
        <w:rPr>
          <w:lang w:val="es-ES_tradnl"/>
        </w:rPr>
        <w:tab/>
      </w:r>
      <w:r w:rsidRPr="00CE4CF9">
        <w:rPr>
          <w:lang w:val="es-ES_tradnl"/>
        </w:rPr>
        <w:tab/>
      </w:r>
      <w:r w:rsidRPr="00CE4CF9">
        <w:rPr>
          <w:lang w:val="es-ES_tradnl"/>
        </w:rPr>
        <w:tab/>
        <w:t>FRMS</w:t>
      </w:r>
    </w:p>
    <w:p w14:paraId="0DE0E1C4" w14:textId="1B556864" w:rsidR="006751A6" w:rsidRPr="00CE4CF9" w:rsidRDefault="006751A6" w:rsidP="006751A6">
      <w:pPr>
        <w:rPr>
          <w:lang w:val="es-ES_tradnl"/>
        </w:rPr>
      </w:pPr>
      <w:r w:rsidRPr="00CE4CF9">
        <w:rPr>
          <w:lang w:val="es-ES_tradnl"/>
        </w:rPr>
        <w:t>Luis Miranda Flores</w:t>
      </w:r>
      <w:r w:rsidRPr="00CE4CF9">
        <w:rPr>
          <w:lang w:val="es-ES_tradnl"/>
        </w:rPr>
        <w:tab/>
      </w:r>
      <w:r w:rsidRPr="00CE4CF9">
        <w:rPr>
          <w:lang w:val="es-ES_tradnl"/>
        </w:rPr>
        <w:tab/>
      </w:r>
      <w:r w:rsidRPr="00CE4CF9">
        <w:rPr>
          <w:lang w:val="es-ES_tradnl"/>
        </w:rPr>
        <w:tab/>
        <w:t>Copiapó</w:t>
      </w:r>
    </w:p>
    <w:p w14:paraId="0741E663" w14:textId="3692746F" w:rsidR="006751A6" w:rsidRPr="00796D9C" w:rsidRDefault="006751A6" w:rsidP="006751A6">
      <w:pPr>
        <w:rPr>
          <w:lang w:val="es-ES_tradnl"/>
        </w:rPr>
      </w:pPr>
      <w:r w:rsidRPr="00796D9C">
        <w:rPr>
          <w:lang w:val="es-ES_tradnl"/>
        </w:rPr>
        <w:t xml:space="preserve">Marco Núñez </w:t>
      </w:r>
      <w:proofErr w:type="spellStart"/>
      <w:r w:rsidRPr="00796D9C">
        <w:rPr>
          <w:lang w:val="es-ES_tradnl"/>
        </w:rPr>
        <w:t>Núñez</w:t>
      </w:r>
      <w:proofErr w:type="spellEnd"/>
      <w:r w:rsidRPr="00796D9C">
        <w:rPr>
          <w:lang w:val="es-ES_tradnl"/>
        </w:rPr>
        <w:tab/>
      </w:r>
      <w:r w:rsidRPr="00796D9C">
        <w:rPr>
          <w:lang w:val="es-ES_tradnl"/>
        </w:rPr>
        <w:tab/>
      </w:r>
      <w:r w:rsidRPr="00796D9C">
        <w:rPr>
          <w:lang w:val="es-ES_tradnl"/>
        </w:rPr>
        <w:tab/>
        <w:t>FRMS</w:t>
      </w:r>
    </w:p>
    <w:p w14:paraId="006FDFAA" w14:textId="22962446" w:rsidR="006751A6" w:rsidRPr="00796D9C" w:rsidRDefault="006751A6" w:rsidP="006751A6">
      <w:pPr>
        <w:rPr>
          <w:lang w:val="es-ES_tradnl"/>
        </w:rPr>
      </w:pPr>
      <w:r w:rsidRPr="00796D9C">
        <w:rPr>
          <w:lang w:val="es-ES_tradnl"/>
        </w:rPr>
        <w:t>María José Viveros Bloch</w:t>
      </w:r>
      <w:r w:rsidRPr="00796D9C">
        <w:rPr>
          <w:lang w:val="es-ES_tradnl"/>
        </w:rPr>
        <w:tab/>
      </w:r>
      <w:r w:rsidRPr="00796D9C">
        <w:rPr>
          <w:lang w:val="es-ES_tradnl"/>
        </w:rPr>
        <w:tab/>
        <w:t>FRMCN</w:t>
      </w:r>
    </w:p>
    <w:p w14:paraId="7140F4CE" w14:textId="25878814" w:rsidR="006751A6" w:rsidRPr="00796D9C" w:rsidRDefault="006751A6" w:rsidP="006751A6">
      <w:pPr>
        <w:rPr>
          <w:lang w:val="es-ES_tradnl"/>
        </w:rPr>
      </w:pPr>
      <w:r w:rsidRPr="00796D9C">
        <w:rPr>
          <w:lang w:val="es-ES_tradnl"/>
        </w:rPr>
        <w:t xml:space="preserve">Patricia Ibarra </w:t>
      </w:r>
      <w:proofErr w:type="spellStart"/>
      <w:r w:rsidRPr="00796D9C">
        <w:rPr>
          <w:lang w:val="es-ES_tradnl"/>
        </w:rPr>
        <w:t>Pooley</w:t>
      </w:r>
      <w:proofErr w:type="spellEnd"/>
      <w:r w:rsidRPr="00796D9C">
        <w:rPr>
          <w:lang w:val="es-ES_tradnl"/>
        </w:rPr>
        <w:t xml:space="preserve"> </w:t>
      </w:r>
      <w:r w:rsidRPr="00796D9C">
        <w:rPr>
          <w:lang w:val="es-ES_tradnl"/>
        </w:rPr>
        <w:tab/>
      </w:r>
      <w:r w:rsidRPr="00796D9C">
        <w:rPr>
          <w:lang w:val="es-ES_tradnl"/>
        </w:rPr>
        <w:tab/>
        <w:t>FRMO</w:t>
      </w:r>
    </w:p>
    <w:p w14:paraId="694D279A" w14:textId="5513C2E7" w:rsidR="006751A6" w:rsidRPr="00077843" w:rsidRDefault="006751A6" w:rsidP="006751A6">
      <w:pPr>
        <w:rPr>
          <w:lang w:val="es-ES_tradnl"/>
        </w:rPr>
      </w:pPr>
      <w:r w:rsidRPr="00077843">
        <w:rPr>
          <w:lang w:val="es-ES_tradnl"/>
        </w:rPr>
        <w:t xml:space="preserve">Paula Barrueto Salgado             </w:t>
      </w:r>
      <w:r w:rsidRPr="00077843">
        <w:rPr>
          <w:lang w:val="es-ES_tradnl"/>
        </w:rPr>
        <w:tab/>
      </w:r>
      <w:r w:rsidR="00077843">
        <w:rPr>
          <w:lang w:val="es-ES_tradnl"/>
        </w:rPr>
        <w:t>Copiapó</w:t>
      </w:r>
    </w:p>
    <w:p w14:paraId="5108B80E" w14:textId="26B96489" w:rsidR="006751A6" w:rsidRPr="00796D9C" w:rsidRDefault="006751A6" w:rsidP="006751A6">
      <w:pPr>
        <w:rPr>
          <w:lang w:val="es-ES_tradnl"/>
        </w:rPr>
      </w:pPr>
      <w:r w:rsidRPr="00796D9C">
        <w:rPr>
          <w:lang w:val="es-ES_tradnl"/>
        </w:rPr>
        <w:t>Soledad Díaz</w:t>
      </w:r>
      <w:r w:rsidRPr="00796D9C">
        <w:rPr>
          <w:lang w:val="es-ES_tradnl"/>
        </w:rPr>
        <w:tab/>
      </w:r>
      <w:r w:rsidRPr="00796D9C">
        <w:rPr>
          <w:lang w:val="es-ES_tradnl"/>
        </w:rPr>
        <w:tab/>
      </w:r>
      <w:r w:rsidRPr="00796D9C">
        <w:rPr>
          <w:lang w:val="es-ES_tradnl"/>
        </w:rPr>
        <w:tab/>
      </w:r>
      <w:r w:rsidRPr="00796D9C">
        <w:rPr>
          <w:lang w:val="es-ES_tradnl"/>
        </w:rPr>
        <w:tab/>
        <w:t>Viña del Mar</w:t>
      </w:r>
    </w:p>
    <w:p w14:paraId="283064D3" w14:textId="4CD8B30E" w:rsidR="007E7AB9" w:rsidRPr="00E010AC" w:rsidRDefault="00E010AC">
      <w:pPr>
        <w:rPr>
          <w:b/>
          <w:bCs/>
        </w:rPr>
      </w:pPr>
      <w:r w:rsidRPr="00E010AC">
        <w:rPr>
          <w:b/>
          <w:bCs/>
        </w:rPr>
        <w:t>TEMAS:</w:t>
      </w:r>
    </w:p>
    <w:p w14:paraId="1BE6ACBF" w14:textId="750139F8" w:rsidR="00A270FC" w:rsidRPr="00E010AC" w:rsidRDefault="00A270FC">
      <w:pPr>
        <w:rPr>
          <w:b/>
          <w:bCs/>
        </w:rPr>
      </w:pPr>
      <w:r w:rsidRPr="00E010AC">
        <w:rPr>
          <w:b/>
          <w:bCs/>
        </w:rPr>
        <w:t>1.- Lectura Acta Anterior.</w:t>
      </w:r>
    </w:p>
    <w:p w14:paraId="4B19D901" w14:textId="5F170F8E" w:rsidR="00A270FC" w:rsidRDefault="00A270FC">
      <w:pPr>
        <w:rPr>
          <w:b/>
          <w:bCs/>
        </w:rPr>
      </w:pPr>
      <w:r w:rsidRPr="00E010AC">
        <w:rPr>
          <w:b/>
          <w:bCs/>
        </w:rPr>
        <w:t>2.- Se informa sobre Sesiones de Subcomisiones.</w:t>
      </w:r>
    </w:p>
    <w:p w14:paraId="5919DE16" w14:textId="77777777" w:rsidR="00BC2030" w:rsidRPr="00BC2030" w:rsidRDefault="00BC2030" w:rsidP="00BC2030">
      <w:pPr>
        <w:ind w:firstLine="708"/>
        <w:jc w:val="both"/>
        <w:rPr>
          <w:b/>
          <w:bCs/>
        </w:rPr>
      </w:pPr>
      <w:proofErr w:type="spellStart"/>
      <w:r w:rsidRPr="00BC2030">
        <w:rPr>
          <w:b/>
          <w:bCs/>
        </w:rPr>
        <w:t>Webinar</w:t>
      </w:r>
      <w:proofErr w:type="spellEnd"/>
      <w:r w:rsidRPr="00BC2030">
        <w:rPr>
          <w:b/>
          <w:bCs/>
        </w:rPr>
        <w:t xml:space="preserve"> 1: Subcomisión “Víctimas y Testigos”</w:t>
      </w:r>
    </w:p>
    <w:p w14:paraId="0766E8EA" w14:textId="77777777" w:rsidR="00BC2030" w:rsidRDefault="00BC2030" w:rsidP="00BC2030">
      <w:pPr>
        <w:jc w:val="both"/>
      </w:pPr>
      <w:r>
        <w:t>Fecha: 08-06-2021, comienzo a las 18:00 horas.</w:t>
      </w:r>
    </w:p>
    <w:p w14:paraId="12020FEF" w14:textId="2C26FFD9" w:rsidR="00BC2030" w:rsidRPr="00EE5C2E" w:rsidRDefault="00BC2030" w:rsidP="00BC2030">
      <w:pPr>
        <w:jc w:val="both"/>
        <w:rPr>
          <w:b/>
          <w:bCs/>
        </w:rPr>
      </w:pPr>
      <w:r>
        <w:t>Participantes: Patricia Ibarra, Patricia Varas, María José Viveros, Marjorie Carrillo, María Alejandra Aravena, María José Bowen, Marcia Arancibia, Guillermo Zárate, José Mac-</w:t>
      </w:r>
      <w:proofErr w:type="spellStart"/>
      <w:r>
        <w:t>Namara</w:t>
      </w:r>
      <w:proofErr w:type="spellEnd"/>
      <w:r>
        <w:t xml:space="preserve">, Marcelo Leiva, Pablo Avendaño. </w:t>
      </w:r>
      <w:r w:rsidRPr="00EE5C2E">
        <w:rPr>
          <w:b/>
          <w:bCs/>
        </w:rPr>
        <w:t>1</w:t>
      </w:r>
      <w:r w:rsidR="00EE5C2E" w:rsidRPr="00EE5C2E">
        <w:rPr>
          <w:b/>
          <w:bCs/>
        </w:rPr>
        <w:t>2</w:t>
      </w:r>
      <w:r w:rsidRPr="00EE5C2E">
        <w:rPr>
          <w:b/>
          <w:bCs/>
        </w:rPr>
        <w:t xml:space="preserve"> Asistentes </w:t>
      </w:r>
      <w:r w:rsidR="00EE5C2E" w:rsidRPr="00EE5C2E">
        <w:rPr>
          <w:b/>
          <w:bCs/>
        </w:rPr>
        <w:t>incluida la expositora</w:t>
      </w:r>
      <w:r w:rsidRPr="00EE5C2E">
        <w:rPr>
          <w:b/>
          <w:bCs/>
        </w:rPr>
        <w:t>.</w:t>
      </w:r>
    </w:p>
    <w:p w14:paraId="2C42965F" w14:textId="7429FCC4" w:rsidR="00BC2030" w:rsidRDefault="00BC2030" w:rsidP="00BC2030">
      <w:pPr>
        <w:jc w:val="both"/>
      </w:pPr>
      <w:r>
        <w:lastRenderedPageBreak/>
        <w:t>Expositora: Erika Maira, Gerenta de División de Atención a Víctimas y testigos, Fiscalía Nacional.</w:t>
      </w:r>
    </w:p>
    <w:p w14:paraId="35C33DFA" w14:textId="0BD64E7E" w:rsidR="00BC2030" w:rsidRPr="00BC2030" w:rsidRDefault="00BC2030" w:rsidP="00BC2030">
      <w:pPr>
        <w:ind w:firstLine="708"/>
        <w:jc w:val="both"/>
        <w:rPr>
          <w:b/>
          <w:bCs/>
        </w:rPr>
      </w:pPr>
      <w:proofErr w:type="spellStart"/>
      <w:r w:rsidRPr="00BC2030">
        <w:rPr>
          <w:b/>
          <w:bCs/>
        </w:rPr>
        <w:t>Webinar</w:t>
      </w:r>
      <w:proofErr w:type="spellEnd"/>
      <w:r w:rsidRPr="00BC2030">
        <w:rPr>
          <w:b/>
          <w:bCs/>
        </w:rPr>
        <w:t xml:space="preserve"> 2: “Labores investigativas del Ministerio Público y Relación con entes públicos</w:t>
      </w:r>
      <w:r>
        <w:rPr>
          <w:b/>
          <w:bCs/>
        </w:rPr>
        <w:t xml:space="preserve"> </w:t>
      </w:r>
      <w:r w:rsidRPr="00BC2030">
        <w:rPr>
          <w:b/>
          <w:bCs/>
        </w:rPr>
        <w:t>auxiliares”</w:t>
      </w:r>
    </w:p>
    <w:p w14:paraId="07470127" w14:textId="37F3C86F" w:rsidR="00BC2030" w:rsidRDefault="00BC2030" w:rsidP="00BC2030">
      <w:pPr>
        <w:jc w:val="both"/>
      </w:pPr>
      <w:r>
        <w:t xml:space="preserve">El día 08.06.201 a las 17:05 </w:t>
      </w:r>
      <w:proofErr w:type="spellStart"/>
      <w:r>
        <w:t>hrs</w:t>
      </w:r>
      <w:proofErr w:type="spellEnd"/>
      <w:r>
        <w:t>., se reunió la Subcomisión 2.1.2, conformada por</w:t>
      </w:r>
      <w:r w:rsidR="00EE5C2E">
        <w:t xml:space="preserve"> </w:t>
      </w:r>
      <w:r>
        <w:t xml:space="preserve">Patricia Ibarra, Paula Barrueto, Tania </w:t>
      </w:r>
      <w:proofErr w:type="spellStart"/>
      <w:r>
        <w:t>Sironvalle</w:t>
      </w:r>
      <w:proofErr w:type="spellEnd"/>
      <w:r>
        <w:t>, Claudio Rebeco, Francisco</w:t>
      </w:r>
      <w:r w:rsidR="00EE5C2E">
        <w:t xml:space="preserve"> </w:t>
      </w:r>
      <w:r>
        <w:t xml:space="preserve">Ledezma, Cristián Suarez, Juan </w:t>
      </w:r>
      <w:proofErr w:type="spellStart"/>
      <w:r>
        <w:t>Cheuquiante</w:t>
      </w:r>
      <w:proofErr w:type="spellEnd"/>
      <w:r>
        <w:t xml:space="preserve"> , Rolando Ramírez, Luis Barraza,</w:t>
      </w:r>
      <w:r w:rsidR="00EE5C2E">
        <w:t xml:space="preserve"> </w:t>
      </w:r>
      <w:r>
        <w:t>Paulina Brito</w:t>
      </w:r>
      <w:r w:rsidR="00191FE5">
        <w:t>, Ariel Guzmán</w:t>
      </w:r>
      <w:r>
        <w:t xml:space="preserve"> y Eduardo Ríos</w:t>
      </w:r>
      <w:r w:rsidR="00EE5C2E">
        <w:t xml:space="preserve">. </w:t>
      </w:r>
      <w:r>
        <w:t xml:space="preserve">Incluidos los invitados externos, </w:t>
      </w:r>
      <w:r w:rsidRPr="00BC2030">
        <w:rPr>
          <w:b/>
          <w:bCs/>
        </w:rPr>
        <w:t>asistieron 39 participantes a la actividad</w:t>
      </w:r>
      <w:r>
        <w:t>.</w:t>
      </w:r>
    </w:p>
    <w:p w14:paraId="212833B1" w14:textId="5A8AD807" w:rsidR="00BC2030" w:rsidRDefault="00BC2030" w:rsidP="00BC2030">
      <w:pPr>
        <w:jc w:val="both"/>
      </w:pPr>
      <w:r>
        <w:t>Se escucharon las exposiciones de los invitados Miguel Miranda González,</w:t>
      </w:r>
      <w:r w:rsidR="00EE5C2E">
        <w:t xml:space="preserve"> </w:t>
      </w:r>
      <w:r>
        <w:t>Agregado en Chile del FBI, Luis Pérez Miranda, Agregado en Chile del FBI, Eric</w:t>
      </w:r>
      <w:r w:rsidR="00EE5C2E">
        <w:t xml:space="preserve"> </w:t>
      </w:r>
      <w:r>
        <w:t xml:space="preserve">Gajardo </w:t>
      </w:r>
      <w:proofErr w:type="spellStart"/>
      <w:r>
        <w:t>Vistozo</w:t>
      </w:r>
      <w:proofErr w:type="spellEnd"/>
      <w:r>
        <w:t>, Ex General de Carabineros de Chile e Iván Villanueva, Ex Prefecto</w:t>
      </w:r>
      <w:r w:rsidR="00EE5C2E">
        <w:t xml:space="preserve"> </w:t>
      </w:r>
      <w:r>
        <w:t>Inspector de PDI.</w:t>
      </w:r>
    </w:p>
    <w:p w14:paraId="18265556" w14:textId="77777777" w:rsidR="0067749D" w:rsidRDefault="00BC2030" w:rsidP="00BC2030">
      <w:pPr>
        <w:jc w:val="both"/>
        <w:rPr>
          <w:b/>
          <w:bCs/>
        </w:rPr>
      </w:pPr>
      <w:proofErr w:type="spellStart"/>
      <w:r w:rsidRPr="00BC2030">
        <w:rPr>
          <w:b/>
          <w:bCs/>
        </w:rPr>
        <w:t>Webinar</w:t>
      </w:r>
      <w:proofErr w:type="spellEnd"/>
      <w:r w:rsidRPr="00BC2030">
        <w:rPr>
          <w:b/>
          <w:bCs/>
        </w:rPr>
        <w:t xml:space="preserve"> 3: </w:t>
      </w:r>
      <w:r w:rsidR="0067749D" w:rsidRPr="00BC2030">
        <w:rPr>
          <w:b/>
          <w:bCs/>
        </w:rPr>
        <w:t>Subcomisión “Víctimas y Testigos”</w:t>
      </w:r>
      <w:r w:rsidR="0067749D">
        <w:rPr>
          <w:b/>
          <w:bCs/>
        </w:rPr>
        <w:t>.</w:t>
      </w:r>
    </w:p>
    <w:p w14:paraId="67A26AC0" w14:textId="7BEB97AA" w:rsidR="00BC2030" w:rsidRPr="0067749D" w:rsidRDefault="00BC2030" w:rsidP="00BC2030">
      <w:pPr>
        <w:jc w:val="both"/>
      </w:pPr>
      <w:r w:rsidRPr="0067749D">
        <w:t>Fecha: 09-06-2021, comienzo a las 18:00 horas.</w:t>
      </w:r>
    </w:p>
    <w:p w14:paraId="5CE63704" w14:textId="6F6F7C2F" w:rsidR="00BC2030" w:rsidRPr="00BC2030" w:rsidRDefault="00BC2030" w:rsidP="00BC2030">
      <w:pPr>
        <w:jc w:val="both"/>
        <w:rPr>
          <w:b/>
          <w:bCs/>
        </w:rPr>
      </w:pPr>
      <w:bookmarkStart w:id="0" w:name="_gjdgxs" w:colFirst="0" w:colLast="0"/>
      <w:bookmarkEnd w:id="0"/>
      <w:r>
        <w:rPr>
          <w:u w:val="single"/>
        </w:rPr>
        <w:t>Participantes</w:t>
      </w:r>
      <w:r>
        <w:t>: Patricia Ibarra, Patricia Varas, María José Viveros, María Alejandra Aravena, Soledad Díaz, Guillermo Zárate, José Mac-</w:t>
      </w:r>
      <w:proofErr w:type="spellStart"/>
      <w:r>
        <w:t>Namara</w:t>
      </w:r>
      <w:proofErr w:type="spellEnd"/>
      <w:r>
        <w:t xml:space="preserve"> y Pablo Avendaño. </w:t>
      </w:r>
      <w:r w:rsidRPr="00BC2030">
        <w:rPr>
          <w:b/>
          <w:bCs/>
        </w:rPr>
        <w:t xml:space="preserve">10 asistentes </w:t>
      </w:r>
      <w:r w:rsidR="0067749D" w:rsidRPr="00BC2030">
        <w:rPr>
          <w:b/>
          <w:bCs/>
        </w:rPr>
        <w:t>incluidos</w:t>
      </w:r>
      <w:r w:rsidRPr="00BC2030">
        <w:rPr>
          <w:b/>
          <w:bCs/>
        </w:rPr>
        <w:t xml:space="preserve"> los expositores.</w:t>
      </w:r>
    </w:p>
    <w:p w14:paraId="06D98A8B" w14:textId="77777777" w:rsidR="00BC2030" w:rsidRPr="00B63339" w:rsidRDefault="00BC2030" w:rsidP="00BC2030">
      <w:pPr>
        <w:jc w:val="both"/>
      </w:pPr>
      <w:r w:rsidRPr="00B63339">
        <w:rPr>
          <w:u w:val="single"/>
        </w:rPr>
        <w:t>Expositores</w:t>
      </w:r>
      <w:r w:rsidRPr="00B63339">
        <w:t xml:space="preserve">: </w:t>
      </w:r>
    </w:p>
    <w:p w14:paraId="62A4B429" w14:textId="77777777" w:rsidR="00BC2030" w:rsidRPr="00B63339" w:rsidRDefault="00BC2030" w:rsidP="00BC2030">
      <w:pPr>
        <w:numPr>
          <w:ilvl w:val="0"/>
          <w:numId w:val="6"/>
        </w:numPr>
        <w:pBdr>
          <w:top w:val="nil"/>
          <w:left w:val="nil"/>
          <w:bottom w:val="nil"/>
          <w:right w:val="nil"/>
          <w:between w:val="nil"/>
        </w:pBdr>
        <w:spacing w:after="0" w:line="259" w:lineRule="auto"/>
        <w:jc w:val="both"/>
      </w:pPr>
      <w:r w:rsidRPr="00B63339">
        <w:rPr>
          <w:rFonts w:ascii="Calibri" w:eastAsia="Calibri" w:hAnsi="Calibri" w:cs="Calibri"/>
          <w:color w:val="000000"/>
        </w:rPr>
        <w:t>Claudia Guerreo, Fundación No + Abuso sexual Infantil ; y</w:t>
      </w:r>
    </w:p>
    <w:p w14:paraId="63A0758A" w14:textId="77777777" w:rsidR="00BC2030" w:rsidRPr="00B63339" w:rsidRDefault="00BC2030" w:rsidP="00BC2030">
      <w:pPr>
        <w:numPr>
          <w:ilvl w:val="0"/>
          <w:numId w:val="6"/>
        </w:numPr>
        <w:pBdr>
          <w:top w:val="nil"/>
          <w:left w:val="nil"/>
          <w:bottom w:val="nil"/>
          <w:right w:val="nil"/>
          <w:between w:val="nil"/>
        </w:pBdr>
        <w:spacing w:after="160" w:line="259" w:lineRule="auto"/>
        <w:jc w:val="both"/>
      </w:pPr>
      <w:r w:rsidRPr="00B63339">
        <w:rPr>
          <w:rFonts w:ascii="Calibri" w:eastAsia="Calibri" w:hAnsi="Calibri" w:cs="Calibri"/>
          <w:color w:val="000000"/>
        </w:rPr>
        <w:t>René Sepúlveda S., Coordinador Unidad de Intervención de Programa de Apoyo  a Víctimas, Subsecretaría de Prevención del Delito.</w:t>
      </w:r>
    </w:p>
    <w:p w14:paraId="12BC94BA" w14:textId="77777777" w:rsidR="00BC2030" w:rsidRPr="00E010AC" w:rsidRDefault="00BC2030">
      <w:pPr>
        <w:rPr>
          <w:b/>
          <w:bCs/>
        </w:rPr>
      </w:pPr>
    </w:p>
    <w:p w14:paraId="2189DF01" w14:textId="695A15BD" w:rsidR="00A270FC" w:rsidRPr="00E010AC" w:rsidRDefault="00A270FC">
      <w:pPr>
        <w:rPr>
          <w:b/>
          <w:bCs/>
        </w:rPr>
      </w:pPr>
      <w:r w:rsidRPr="00E010AC">
        <w:rPr>
          <w:b/>
          <w:bCs/>
        </w:rPr>
        <w:t>3.- Se informa sobre Acuerdo de Consejo con Directorio</w:t>
      </w:r>
      <w:r w:rsidR="002E3DFE" w:rsidRPr="00E010AC">
        <w:rPr>
          <w:b/>
          <w:bCs/>
        </w:rPr>
        <w:t>.</w:t>
      </w:r>
    </w:p>
    <w:p w14:paraId="37449857" w14:textId="2AD963E5" w:rsidR="002E3DFE" w:rsidRDefault="002E3DFE" w:rsidP="002E3DFE">
      <w:pPr>
        <w:jc w:val="both"/>
        <w:rPr>
          <w:lang w:val="es-ES_tradnl"/>
        </w:rPr>
      </w:pPr>
      <w:r>
        <w:tab/>
      </w:r>
      <w:r>
        <w:rPr>
          <w:lang w:val="es-ES_tradnl"/>
        </w:rPr>
        <w:t xml:space="preserve">Próxima Reunión lunes 21 Junio 2021 a las 17:00 horas con invitación de Constituyentes. Se harán grupos por Comisión: </w:t>
      </w:r>
      <w:r w:rsidR="004B0FBF">
        <w:rPr>
          <w:lang w:val="es-ES_tradnl"/>
        </w:rPr>
        <w:t xml:space="preserve">Pendiente </w:t>
      </w:r>
      <w:r>
        <w:rPr>
          <w:lang w:val="es-ES_tradnl"/>
        </w:rPr>
        <w:t>Designar Moderadores.</w:t>
      </w:r>
    </w:p>
    <w:p w14:paraId="13BD1EBF" w14:textId="253495AB" w:rsidR="002E3DFE" w:rsidRDefault="002E3DFE" w:rsidP="002E3DFE">
      <w:pPr>
        <w:jc w:val="both"/>
        <w:rPr>
          <w:lang w:val="es-ES_tradnl"/>
        </w:rPr>
      </w:pPr>
      <w:r>
        <w:rPr>
          <w:lang w:val="es-ES_tradnl"/>
        </w:rPr>
        <w:tab/>
      </w:r>
      <w:r w:rsidR="00E20296">
        <w:rPr>
          <w:lang w:val="es-ES_tradnl"/>
        </w:rPr>
        <w:t xml:space="preserve">Mensaje enviado por </w:t>
      </w:r>
      <w:r>
        <w:rPr>
          <w:lang w:val="es-ES_tradnl"/>
        </w:rPr>
        <w:t>Marcelo Leiva:</w:t>
      </w:r>
      <w:r w:rsidR="00E20296">
        <w:rPr>
          <w:lang w:val="es-ES_tradnl"/>
        </w:rPr>
        <w:t>”</w:t>
      </w:r>
      <w:r>
        <w:rPr>
          <w:lang w:val="es-ES_tradnl"/>
        </w:rPr>
        <w:t xml:space="preserve"> </w:t>
      </w:r>
      <w:r w:rsidRPr="002E3DFE">
        <w:rPr>
          <w:lang w:val="es-ES_tradnl"/>
        </w:rPr>
        <w:t xml:space="preserve">Estimados </w:t>
      </w:r>
      <w:proofErr w:type="spellStart"/>
      <w:r w:rsidRPr="002E3DFE">
        <w:rPr>
          <w:lang w:val="es-ES_tradnl"/>
        </w:rPr>
        <w:t>Pdtes</w:t>
      </w:r>
      <w:proofErr w:type="spellEnd"/>
      <w:r w:rsidRPr="002E3DFE">
        <w:rPr>
          <w:lang w:val="es-ES_tradnl"/>
        </w:rPr>
        <w:t xml:space="preserve">. buen día, finalmente ayer el Consejo decidió realizar un proceso de consulta general para validar el trabajo de las comisiones. El Directorio, junto al apoyo de Luis Barraza y Jorge Alfaro, establecerá la forma de implementación de aquello. Solo </w:t>
      </w:r>
      <w:proofErr w:type="gramStart"/>
      <w:r w:rsidRPr="002E3DFE">
        <w:rPr>
          <w:lang w:val="es-ES_tradnl"/>
        </w:rPr>
        <w:t>señalar</w:t>
      </w:r>
      <w:proofErr w:type="gramEnd"/>
      <w:r w:rsidRPr="002E3DFE">
        <w:rPr>
          <w:lang w:val="es-ES_tradnl"/>
        </w:rPr>
        <w:t xml:space="preserve"> que el cronograma del trabajo de comisiones se mantiene inalterado en las 3 semanas originales y solo podría existir variación en la fecha de la asamblea de salida.</w:t>
      </w:r>
      <w:r w:rsidR="00E20296">
        <w:rPr>
          <w:lang w:val="es-ES_tradnl"/>
        </w:rPr>
        <w:t>”</w:t>
      </w:r>
    </w:p>
    <w:p w14:paraId="2CEB7B8C" w14:textId="77777777" w:rsidR="00E20296" w:rsidRDefault="00367231" w:rsidP="002E3DFE">
      <w:pPr>
        <w:jc w:val="both"/>
        <w:rPr>
          <w:lang w:val="es-ES_tradnl"/>
        </w:rPr>
      </w:pPr>
      <w:r>
        <w:rPr>
          <w:lang w:val="es-ES_tradnl"/>
        </w:rPr>
        <w:lastRenderedPageBreak/>
        <w:t>Dan su opinión Guillermo Zárate, quien señala que se debió votar antes si se quería hacer propuesta a los constituyentes o no.</w:t>
      </w:r>
    </w:p>
    <w:p w14:paraId="44DC0894" w14:textId="45CDD479" w:rsidR="00367231" w:rsidRDefault="00E20296" w:rsidP="002E3DFE">
      <w:pPr>
        <w:jc w:val="both"/>
        <w:rPr>
          <w:lang w:val="es-ES_tradnl"/>
        </w:rPr>
      </w:pPr>
      <w:r>
        <w:rPr>
          <w:lang w:val="es-ES_tradnl"/>
        </w:rPr>
        <w:t xml:space="preserve">Patricia Ibarra: Expone lo que señaló en el Consejo que por mayoría de esta comisión se prefería Asamblea y aprobar punto por punto. </w:t>
      </w:r>
      <w:proofErr w:type="gramStart"/>
      <w:r>
        <w:rPr>
          <w:lang w:val="es-ES_tradnl"/>
        </w:rPr>
        <w:t>Asimismo</w:t>
      </w:r>
      <w:proofErr w:type="gramEnd"/>
      <w:r>
        <w:rPr>
          <w:lang w:val="es-ES_tradnl"/>
        </w:rPr>
        <w:t xml:space="preserve"> que hablé con Marcelo Leiva sobre incorporar a otros presidentes de comisión o subcomisión en la propuesta que está haciendo Luis Barraza con Jorge Alfaro y me señaló que podemos hacer propuestas.</w:t>
      </w:r>
    </w:p>
    <w:p w14:paraId="045D0A4A" w14:textId="690C0258" w:rsidR="00E20296" w:rsidRDefault="00E20296" w:rsidP="002E3DFE">
      <w:pPr>
        <w:jc w:val="both"/>
        <w:rPr>
          <w:lang w:val="es-ES_tradnl"/>
        </w:rPr>
      </w:pPr>
      <w:r>
        <w:rPr>
          <w:lang w:val="es-ES_tradnl"/>
        </w:rPr>
        <w:t>Luis Barraza: señala que harán una propuesta en que las propuestas de las comisiones sean inamovibles.</w:t>
      </w:r>
    </w:p>
    <w:p w14:paraId="0CC2C635" w14:textId="4CEE2975" w:rsidR="00E20296" w:rsidRDefault="00E20296" w:rsidP="002E3DFE">
      <w:pPr>
        <w:jc w:val="both"/>
        <w:rPr>
          <w:lang w:val="es-ES_tradnl"/>
        </w:rPr>
      </w:pPr>
      <w:r>
        <w:rPr>
          <w:lang w:val="es-ES_tradnl"/>
        </w:rPr>
        <w:t>Patricia Ibarra: No estoy de acuerdo con eso, porque se deben analizar en la Asamblea y se pueden modificar antes de ser aprobadas.</w:t>
      </w:r>
    </w:p>
    <w:p w14:paraId="6CD50E51" w14:textId="1C3E1352" w:rsidR="00367231" w:rsidRDefault="00367231" w:rsidP="002E3DFE">
      <w:pPr>
        <w:jc w:val="both"/>
        <w:rPr>
          <w:lang w:val="es-ES_tradnl"/>
        </w:rPr>
      </w:pPr>
      <w:r>
        <w:rPr>
          <w:lang w:val="es-ES_tradnl"/>
        </w:rPr>
        <w:t>Soledad Díaz: En su región ganó el plebiscito porque los demás fiscales confían en el trabajo que harán las comisiones. No es con el ánimo de criticar.</w:t>
      </w:r>
    </w:p>
    <w:p w14:paraId="1477FD12" w14:textId="6A32AB2B" w:rsidR="00367231" w:rsidRDefault="00367231" w:rsidP="002E3DFE">
      <w:pPr>
        <w:jc w:val="both"/>
        <w:rPr>
          <w:lang w:val="es-ES_tradnl"/>
        </w:rPr>
      </w:pPr>
      <w:r>
        <w:rPr>
          <w:lang w:val="es-ES_tradnl"/>
        </w:rPr>
        <w:t>Marco Muñoz: Tampoco lo ve negativamente, porque es un tema que se tiene que legitimar por mayoría. Estar acá no es perder tiempo. Esto nos demanda un imperativo ético de reflexionar. Es fundamental que las propuestas tengan un respaldo democrático punto por punto.</w:t>
      </w:r>
    </w:p>
    <w:p w14:paraId="34DD89EE" w14:textId="15EB795D" w:rsidR="00367231" w:rsidRDefault="00367231" w:rsidP="002E3DFE">
      <w:pPr>
        <w:jc w:val="both"/>
        <w:rPr>
          <w:lang w:val="es-ES_tradnl"/>
        </w:rPr>
      </w:pPr>
      <w:r>
        <w:rPr>
          <w:lang w:val="es-ES_tradnl"/>
        </w:rPr>
        <w:t xml:space="preserve">Juan </w:t>
      </w:r>
      <w:proofErr w:type="spellStart"/>
      <w:r>
        <w:rPr>
          <w:lang w:val="es-ES_tradnl"/>
        </w:rPr>
        <w:t>Cheuquiante</w:t>
      </w:r>
      <w:proofErr w:type="spellEnd"/>
      <w:r>
        <w:rPr>
          <w:lang w:val="es-ES_tradnl"/>
        </w:rPr>
        <w:t>: Estatutariamente tenemos la Asamblea para resolver, sobretodo por los tiempos que manejamos. Aún no hay nada claro. En asamblea también se puede resolver punto por punto. De la improvisación no siempre salen buenos resultados. La forma cómo ha trabajado el Directorio ha sido desordenada. Los consejeros no preguntaron de la misma forma en todas las Regiones. Debió ser un proceso único y una consulta igual para todas las regiones. Qué pasa si el plebiscito rechaza un punto, ¿este no va a ir en la propuesta? Se está improvisando.</w:t>
      </w:r>
    </w:p>
    <w:p w14:paraId="059BA347" w14:textId="7C5874EB" w:rsidR="00367231" w:rsidRDefault="00367231" w:rsidP="002E3DFE">
      <w:pPr>
        <w:jc w:val="both"/>
        <w:rPr>
          <w:lang w:val="es-ES_tradnl"/>
        </w:rPr>
      </w:pPr>
      <w:r>
        <w:rPr>
          <w:lang w:val="es-ES_tradnl"/>
        </w:rPr>
        <w:t>Ariel Guzmán: En Derecho Civil se distingue lo accesorio de lo principal. Nosotros como comisionados somos mandatados. Debemos seguir lo principal que son las propuestas y n lo accesorio que es la forma cómo se aprobará. Hay que avanzar para tener propuestas.</w:t>
      </w:r>
    </w:p>
    <w:p w14:paraId="688A59D9" w14:textId="412FBDB0" w:rsidR="00367231" w:rsidRDefault="00367231" w:rsidP="002E3DFE">
      <w:pPr>
        <w:jc w:val="both"/>
        <w:rPr>
          <w:lang w:val="es-ES_tradnl"/>
        </w:rPr>
      </w:pPr>
      <w:r>
        <w:rPr>
          <w:lang w:val="es-ES_tradnl"/>
        </w:rPr>
        <w:t>Cristian Suárez: La forma sí es importante. Hasta los constituyentes lo están discutiendo y aún no se ponen de acuerdo. Hay que avanzar, tenemos que terminar independiente de cuál sea el resultado.</w:t>
      </w:r>
    </w:p>
    <w:p w14:paraId="5F8CE8FE" w14:textId="413C514D" w:rsidR="00367231" w:rsidRDefault="00367231" w:rsidP="002E3DFE">
      <w:pPr>
        <w:jc w:val="both"/>
        <w:rPr>
          <w:lang w:val="es-ES_tradnl"/>
        </w:rPr>
      </w:pPr>
      <w:r>
        <w:rPr>
          <w:lang w:val="es-ES_tradnl"/>
        </w:rPr>
        <w:t>Eduardo Ríos: era partidario de la Asamblea. Con la decisión del plebiscito la forma se transformó en fondo. Los que estamos acá queremos saber si nuestro trabajo va a tener algún resultado. Pregunta qué pasa si se rechaza un punto, ¿vuelve a la misma comisión o se forma otra comisión? ¿Cómo se va a distribuir el trabajo y cómo lo vamos a proponer?</w:t>
      </w:r>
    </w:p>
    <w:p w14:paraId="24FD3DAD" w14:textId="3B2E4906" w:rsidR="00A270FC" w:rsidRPr="00E010AC" w:rsidRDefault="00A270FC">
      <w:pPr>
        <w:rPr>
          <w:b/>
          <w:bCs/>
        </w:rPr>
      </w:pPr>
      <w:r w:rsidRPr="00E010AC">
        <w:rPr>
          <w:b/>
          <w:bCs/>
        </w:rPr>
        <w:lastRenderedPageBreak/>
        <w:t>4.- Se informa sobre actividades agendadas para la próxima semana:</w:t>
      </w:r>
    </w:p>
    <w:p w14:paraId="41DEA6A1" w14:textId="18314312" w:rsidR="00A270FC" w:rsidRDefault="00A270FC" w:rsidP="00A270FC">
      <w:pPr>
        <w:jc w:val="both"/>
      </w:pPr>
      <w:r>
        <w:tab/>
        <w:t>1.- Lunes 14 de Junio a las 1</w:t>
      </w:r>
      <w:r w:rsidR="000F22B1">
        <w:t>9</w:t>
      </w:r>
      <w:r>
        <w:t>:00 horas Subcomisión 3 víctimas</w:t>
      </w:r>
      <w:r w:rsidR="00FF0AF9">
        <w:t xml:space="preserve"> y testigos</w:t>
      </w:r>
      <w:r>
        <w:t xml:space="preserve"> con profesores de la U. de Chile </w:t>
      </w:r>
      <w:proofErr w:type="spellStart"/>
      <w:r>
        <w:t>Mathias</w:t>
      </w:r>
      <w:proofErr w:type="spellEnd"/>
      <w:r>
        <w:t xml:space="preserve"> Insunza y Andrea Lema. Modera: Patricia Ibarra</w:t>
      </w:r>
    </w:p>
    <w:p w14:paraId="5D60BA37" w14:textId="5EC660AD" w:rsidR="00A270FC" w:rsidRDefault="00A270FC" w:rsidP="00A270FC">
      <w:pPr>
        <w:ind w:firstLine="708"/>
        <w:jc w:val="both"/>
      </w:pPr>
      <w:r>
        <w:t xml:space="preserve">2.- Martes 15 de Junio a las 18:00 horas Subcomisión 3 Víctimas, tenemos </w:t>
      </w:r>
      <w:proofErr w:type="spellStart"/>
      <w:r>
        <w:t>webinar</w:t>
      </w:r>
      <w:proofErr w:type="spellEnd"/>
      <w:r>
        <w:t xml:space="preserve"> con profesor Cristian Riego y encargado de CEJAS, </w:t>
      </w:r>
      <w:r w:rsidR="008B0EB2">
        <w:t xml:space="preserve">Leonel González. </w:t>
      </w:r>
      <w:r>
        <w:t>Modera: Cristian Suárez.</w:t>
      </w:r>
    </w:p>
    <w:p w14:paraId="14302734" w14:textId="3FD7EC32" w:rsidR="00A270FC" w:rsidRDefault="00A270FC" w:rsidP="00A270FC">
      <w:pPr>
        <w:ind w:firstLine="708"/>
        <w:jc w:val="both"/>
      </w:pPr>
      <w:r>
        <w:t xml:space="preserve">3.- Miércoles 16 de Junio a las 18:00 horas Subcomisión 1 y 2  Investigación y organismos auxiliares con profesores de la U. de Chile Raúl Montero y Andrea Lema. Modera: Tania </w:t>
      </w:r>
      <w:proofErr w:type="spellStart"/>
      <w:r>
        <w:t>Sironvalle</w:t>
      </w:r>
      <w:proofErr w:type="spellEnd"/>
      <w:r>
        <w:t>.</w:t>
      </w:r>
    </w:p>
    <w:p w14:paraId="34A15242" w14:textId="0E70EE0B" w:rsidR="00A270FC" w:rsidRDefault="00A270FC" w:rsidP="00A270FC">
      <w:pPr>
        <w:ind w:firstLine="708"/>
        <w:jc w:val="both"/>
      </w:pPr>
      <w:r>
        <w:t>4.- Jueves 17 de Junio a las 17:30 horas</w:t>
      </w:r>
      <w:r w:rsidR="00FC0627">
        <w:t>.</w:t>
      </w:r>
      <w:r w:rsidR="00FC0627" w:rsidRPr="00FC0627">
        <w:t xml:space="preserve"> </w:t>
      </w:r>
      <w:r w:rsidR="005428A5">
        <w:t xml:space="preserve">Conversatorio: </w:t>
      </w:r>
      <w:r w:rsidR="00FC0627" w:rsidRPr="00FC0627">
        <w:t>Labores investigativas del Ministerio Público, relación con entes Públicos y Auxiliares  (Policías</w:t>
      </w:r>
      <w:r w:rsidR="00FC0627">
        <w:t>)</w:t>
      </w:r>
      <w:r w:rsidR="00FC0627" w:rsidRPr="00FC0627">
        <w:t xml:space="preserve"> y obligaciones con las víctimas y testigos</w:t>
      </w:r>
      <w:r>
        <w:t xml:space="preserve"> ​Ex Ministro Milton Juica. Modera: Luis Barraza</w:t>
      </w:r>
      <w:r w:rsidR="002E3DFE">
        <w:t>.</w:t>
      </w:r>
    </w:p>
    <w:p w14:paraId="79B45008" w14:textId="51446D14" w:rsidR="00100E57" w:rsidRPr="00E010AC" w:rsidRDefault="002E3DFE" w:rsidP="00100E57">
      <w:pPr>
        <w:rPr>
          <w:b/>
          <w:bCs/>
        </w:rPr>
      </w:pPr>
      <w:r w:rsidRPr="00E010AC">
        <w:rPr>
          <w:b/>
          <w:bCs/>
        </w:rPr>
        <w:t xml:space="preserve">5.- </w:t>
      </w:r>
      <w:r w:rsidR="00100E57" w:rsidRPr="00E010AC">
        <w:rPr>
          <w:b/>
          <w:bCs/>
        </w:rPr>
        <w:t>Se informa sobre reunión de Presidentes de Subcomisiones del día de ayer jueves 10 de Junio a las 14:00 horas.</w:t>
      </w:r>
    </w:p>
    <w:p w14:paraId="3683FAF7" w14:textId="6D932C67" w:rsidR="00876503" w:rsidRDefault="00876503" w:rsidP="00100E57">
      <w:r>
        <w:tab/>
      </w:r>
      <w:r w:rsidRPr="0032402C">
        <w:rPr>
          <w:b/>
          <w:bCs/>
        </w:rPr>
        <w:t>A.-</w:t>
      </w:r>
      <w:r>
        <w:t xml:space="preserve"> </w:t>
      </w:r>
      <w:r w:rsidRPr="00876503">
        <w:rPr>
          <w:b/>
          <w:bCs/>
        </w:rPr>
        <w:t>Metodología de Trabajo:</w:t>
      </w:r>
      <w:r>
        <w:t xml:space="preserve"> Escoger temas, hacer un breve análisis del tema y una propuesta.</w:t>
      </w:r>
      <w:r w:rsidR="00D73C73">
        <w:tab/>
      </w:r>
    </w:p>
    <w:p w14:paraId="49197EC4" w14:textId="4896DA03" w:rsidR="00D73C73" w:rsidRPr="00E010AC" w:rsidRDefault="00876503" w:rsidP="00876503">
      <w:pPr>
        <w:ind w:firstLine="708"/>
        <w:rPr>
          <w:b/>
          <w:bCs/>
        </w:rPr>
      </w:pPr>
      <w:r>
        <w:rPr>
          <w:b/>
          <w:bCs/>
        </w:rPr>
        <w:t xml:space="preserve">B.- </w:t>
      </w:r>
      <w:r w:rsidR="00D73C73" w:rsidRPr="00E010AC">
        <w:rPr>
          <w:b/>
          <w:bCs/>
        </w:rPr>
        <w:t>Temas que queremos abordar:</w:t>
      </w:r>
    </w:p>
    <w:p w14:paraId="1628A7A4" w14:textId="305A010B" w:rsidR="00D73C73" w:rsidRDefault="00D73C73" w:rsidP="00100E57">
      <w:pPr>
        <w:rPr>
          <w:b/>
          <w:bCs/>
        </w:rPr>
      </w:pPr>
      <w:r w:rsidRPr="00E010AC">
        <w:rPr>
          <w:b/>
          <w:bCs/>
        </w:rPr>
        <w:t>Subcomisión 1: Labores investigativas del Ministerio Público:</w:t>
      </w:r>
    </w:p>
    <w:p w14:paraId="78F1F68F" w14:textId="3655AECD" w:rsidR="00271E3A" w:rsidRDefault="00271E3A" w:rsidP="0032402C">
      <w:pPr>
        <w:pStyle w:val="Prrafodelista"/>
        <w:numPr>
          <w:ilvl w:val="1"/>
          <w:numId w:val="3"/>
        </w:numPr>
        <w:rPr>
          <w:lang w:val="es-ES_tradnl"/>
        </w:rPr>
      </w:pPr>
      <w:r w:rsidRPr="0032402C">
        <w:rPr>
          <w:lang w:val="es-ES_tradnl"/>
        </w:rPr>
        <w:t>Exclusividad investigación</w:t>
      </w:r>
      <w:r w:rsidR="000F22B1">
        <w:rPr>
          <w:lang w:val="es-ES_tradnl"/>
        </w:rPr>
        <w:t xml:space="preserve">. </w:t>
      </w:r>
      <w:r w:rsidR="000F22B1" w:rsidRPr="0032402C">
        <w:rPr>
          <w:lang w:val="es-ES_tradnl"/>
        </w:rPr>
        <w:t>Medidas de control de la exclusividad de la investigación de los Fiscales</w:t>
      </w:r>
      <w:r w:rsidR="0032402C" w:rsidRPr="0032402C">
        <w:rPr>
          <w:lang w:val="es-ES_tradnl"/>
        </w:rPr>
        <w:t>:</w:t>
      </w:r>
      <w:r w:rsidR="000F22B1">
        <w:rPr>
          <w:lang w:val="es-ES_tradnl"/>
        </w:rPr>
        <w:t xml:space="preserve"> Cristian Suárez</w:t>
      </w:r>
    </w:p>
    <w:p w14:paraId="5BF46D82" w14:textId="77777777" w:rsidR="0032402C" w:rsidRPr="0032402C" w:rsidRDefault="0032402C" w:rsidP="0032402C">
      <w:pPr>
        <w:pStyle w:val="Prrafodelista"/>
        <w:ind w:left="1068"/>
        <w:rPr>
          <w:lang w:val="es-ES_tradnl"/>
        </w:rPr>
      </w:pPr>
    </w:p>
    <w:p w14:paraId="758CCBA0" w14:textId="4176A99B" w:rsidR="00271E3A" w:rsidRDefault="00271E3A" w:rsidP="0032402C">
      <w:pPr>
        <w:pStyle w:val="Prrafodelista"/>
        <w:numPr>
          <w:ilvl w:val="1"/>
          <w:numId w:val="3"/>
        </w:numPr>
        <w:rPr>
          <w:lang w:val="es-ES_tradnl"/>
        </w:rPr>
      </w:pPr>
      <w:r w:rsidRPr="0032402C">
        <w:rPr>
          <w:lang w:val="es-ES_tradnl"/>
        </w:rPr>
        <w:t xml:space="preserve">Ejercicio acción penal de todos los delitos (SII, </w:t>
      </w:r>
      <w:proofErr w:type="spellStart"/>
      <w:r w:rsidRPr="0032402C">
        <w:rPr>
          <w:lang w:val="es-ES_tradnl"/>
        </w:rPr>
        <w:t>Servel</w:t>
      </w:r>
      <w:proofErr w:type="spellEnd"/>
      <w:r w:rsidRPr="0032402C">
        <w:rPr>
          <w:lang w:val="es-ES_tradnl"/>
        </w:rPr>
        <w:t>, Mercados Financieros, Aduanera, Libre competencia)</w:t>
      </w:r>
      <w:r w:rsidR="0032402C" w:rsidRPr="0032402C">
        <w:rPr>
          <w:lang w:val="es-ES_tradnl"/>
        </w:rPr>
        <w:t>:</w:t>
      </w:r>
      <w:r w:rsidR="000F22B1">
        <w:rPr>
          <w:lang w:val="es-ES_tradnl"/>
        </w:rPr>
        <w:t xml:space="preserve"> Marco </w:t>
      </w:r>
      <w:proofErr w:type="spellStart"/>
      <w:r w:rsidR="000F22B1">
        <w:rPr>
          <w:lang w:val="es-ES_tradnl"/>
        </w:rPr>
        <w:t>Nuñez</w:t>
      </w:r>
      <w:proofErr w:type="spellEnd"/>
      <w:r w:rsidR="000F22B1">
        <w:rPr>
          <w:lang w:val="es-ES_tradnl"/>
        </w:rPr>
        <w:t>, Eduardo Ríos.</w:t>
      </w:r>
    </w:p>
    <w:p w14:paraId="65A20538" w14:textId="77777777" w:rsidR="0032402C" w:rsidRPr="0032402C" w:rsidRDefault="0032402C" w:rsidP="0032402C">
      <w:pPr>
        <w:pStyle w:val="Prrafodelista"/>
        <w:rPr>
          <w:lang w:val="es-ES_tradnl"/>
        </w:rPr>
      </w:pPr>
    </w:p>
    <w:p w14:paraId="3CCED3D9" w14:textId="77777777" w:rsidR="0032402C" w:rsidRPr="0032402C" w:rsidRDefault="0032402C" w:rsidP="0032402C">
      <w:pPr>
        <w:pStyle w:val="Prrafodelista"/>
        <w:numPr>
          <w:ilvl w:val="1"/>
          <w:numId w:val="3"/>
        </w:numPr>
        <w:rPr>
          <w:lang w:val="es-ES_tradnl"/>
        </w:rPr>
      </w:pPr>
    </w:p>
    <w:p w14:paraId="3570DF1D" w14:textId="77777777" w:rsidR="0032402C" w:rsidRDefault="0032402C" w:rsidP="004F087A">
      <w:pPr>
        <w:ind w:firstLine="708"/>
        <w:rPr>
          <w:lang w:val="es-ES_tradnl"/>
        </w:rPr>
      </w:pPr>
    </w:p>
    <w:p w14:paraId="07E6DE7D" w14:textId="77777777" w:rsidR="00E010AC" w:rsidRPr="00271E3A" w:rsidRDefault="00E010AC" w:rsidP="00100E57">
      <w:pPr>
        <w:rPr>
          <w:lang w:val="es-ES_tradnl"/>
        </w:rPr>
      </w:pPr>
    </w:p>
    <w:p w14:paraId="766AB5B1" w14:textId="59C53E57" w:rsidR="00D73C73" w:rsidRDefault="00D73C73" w:rsidP="00100E57">
      <w:pPr>
        <w:rPr>
          <w:b/>
          <w:bCs/>
        </w:rPr>
      </w:pPr>
      <w:r w:rsidRPr="00E010AC">
        <w:rPr>
          <w:b/>
          <w:bCs/>
        </w:rPr>
        <w:t>Subcomisión 2: Relación con entes Públicos y Auxiliares  (Policías)</w:t>
      </w:r>
    </w:p>
    <w:p w14:paraId="72B385EF" w14:textId="2F72B0BF" w:rsidR="0032402C" w:rsidRDefault="0032402C" w:rsidP="0032402C">
      <w:pPr>
        <w:pStyle w:val="Prrafodelista"/>
        <w:numPr>
          <w:ilvl w:val="1"/>
          <w:numId w:val="5"/>
        </w:numPr>
        <w:rPr>
          <w:lang w:val="es-ES_tradnl"/>
        </w:rPr>
      </w:pPr>
      <w:r>
        <w:rPr>
          <w:lang w:val="es-ES_tradnl"/>
        </w:rPr>
        <w:t xml:space="preserve">  </w:t>
      </w:r>
      <w:r>
        <w:rPr>
          <w:lang w:val="es-ES_tradnl"/>
        </w:rPr>
        <w:tab/>
      </w:r>
      <w:r w:rsidR="00271E3A" w:rsidRPr="0032402C">
        <w:rPr>
          <w:lang w:val="es-ES_tradnl"/>
        </w:rPr>
        <w:t>Sistema integrado de la persecución penal</w:t>
      </w:r>
      <w:r w:rsidR="00EC4F0C">
        <w:rPr>
          <w:lang w:val="es-ES_tradnl"/>
        </w:rPr>
        <w:t>:</w:t>
      </w:r>
      <w:r w:rsidR="000F22B1">
        <w:rPr>
          <w:lang w:val="es-ES_tradnl"/>
        </w:rPr>
        <w:t xml:space="preserve"> Eduardo Ríos, Luis Barraza</w:t>
      </w:r>
    </w:p>
    <w:p w14:paraId="76115EEA" w14:textId="77777777" w:rsidR="0032402C" w:rsidRPr="0032402C" w:rsidRDefault="0032402C" w:rsidP="0032402C">
      <w:pPr>
        <w:pStyle w:val="Prrafodelista"/>
        <w:ind w:left="1068"/>
        <w:rPr>
          <w:lang w:val="es-ES_tradnl"/>
        </w:rPr>
      </w:pPr>
    </w:p>
    <w:p w14:paraId="0F0F4164" w14:textId="2E5B34E4" w:rsidR="00271E3A" w:rsidRDefault="00271E3A" w:rsidP="0032402C">
      <w:pPr>
        <w:pStyle w:val="Prrafodelista"/>
        <w:numPr>
          <w:ilvl w:val="1"/>
          <w:numId w:val="5"/>
        </w:numPr>
        <w:ind w:left="0" w:firstLine="708"/>
        <w:rPr>
          <w:lang w:val="es-ES_tradnl"/>
        </w:rPr>
      </w:pPr>
      <w:r w:rsidRPr="0032402C">
        <w:rPr>
          <w:lang w:val="es-ES_tradnl"/>
        </w:rPr>
        <w:t>Policía judicial</w:t>
      </w:r>
      <w:r w:rsidR="00135250">
        <w:rPr>
          <w:lang w:val="es-ES_tradnl"/>
        </w:rPr>
        <w:t xml:space="preserve"> autónoma</w:t>
      </w:r>
      <w:r w:rsidR="00EC4F0C">
        <w:rPr>
          <w:lang w:val="es-ES_tradnl"/>
        </w:rPr>
        <w:t>:</w:t>
      </w:r>
      <w:r w:rsidR="000F22B1">
        <w:rPr>
          <w:lang w:val="es-ES_tradnl"/>
        </w:rPr>
        <w:t xml:space="preserve"> Luis Barraza</w:t>
      </w:r>
      <w:r w:rsidR="00135250">
        <w:rPr>
          <w:lang w:val="es-ES_tradnl"/>
        </w:rPr>
        <w:t xml:space="preserve">, Tania </w:t>
      </w:r>
      <w:proofErr w:type="spellStart"/>
      <w:r w:rsidR="00135250">
        <w:rPr>
          <w:lang w:val="es-ES_tradnl"/>
        </w:rPr>
        <w:t>Sironvalle</w:t>
      </w:r>
      <w:proofErr w:type="spellEnd"/>
      <w:r w:rsidR="00F563C4">
        <w:rPr>
          <w:lang w:val="es-ES_tradnl"/>
        </w:rPr>
        <w:t>. Ariel Guzmán</w:t>
      </w:r>
    </w:p>
    <w:p w14:paraId="03CEE79E" w14:textId="77777777" w:rsidR="0032402C" w:rsidRPr="0032402C" w:rsidRDefault="0032402C" w:rsidP="0032402C">
      <w:pPr>
        <w:pStyle w:val="Prrafodelista"/>
        <w:rPr>
          <w:lang w:val="es-ES_tradnl"/>
        </w:rPr>
      </w:pPr>
    </w:p>
    <w:p w14:paraId="4C36F999" w14:textId="77777777" w:rsidR="0032402C" w:rsidRPr="00F563C4" w:rsidRDefault="0032402C" w:rsidP="00F563C4">
      <w:pPr>
        <w:rPr>
          <w:lang w:val="es-ES_tradnl"/>
        </w:rPr>
      </w:pPr>
    </w:p>
    <w:p w14:paraId="286A0722" w14:textId="738A25C7" w:rsidR="00271E3A" w:rsidRDefault="00271E3A" w:rsidP="0032402C">
      <w:pPr>
        <w:pStyle w:val="Prrafodelista"/>
        <w:numPr>
          <w:ilvl w:val="1"/>
          <w:numId w:val="5"/>
        </w:numPr>
        <w:ind w:left="0" w:firstLine="708"/>
        <w:rPr>
          <w:lang w:val="es-ES_tradnl"/>
        </w:rPr>
      </w:pPr>
      <w:r w:rsidRPr="0032402C">
        <w:rPr>
          <w:lang w:val="es-ES_tradnl"/>
        </w:rPr>
        <w:t>Control a los policías. Que ellos se auto controlen</w:t>
      </w:r>
      <w:r w:rsidR="00EC4F0C">
        <w:rPr>
          <w:lang w:val="es-ES_tradnl"/>
        </w:rPr>
        <w:t>:</w:t>
      </w:r>
      <w:r w:rsidR="00135250">
        <w:rPr>
          <w:lang w:val="es-ES_tradnl"/>
        </w:rPr>
        <w:t xml:space="preserve"> Luis Barraza,</w:t>
      </w:r>
      <w:r w:rsidR="00F563C4">
        <w:rPr>
          <w:lang w:val="es-ES_tradnl"/>
        </w:rPr>
        <w:t xml:space="preserve"> Ariel Guzmán.</w:t>
      </w:r>
    </w:p>
    <w:p w14:paraId="3B97B114" w14:textId="77777777" w:rsidR="0032402C" w:rsidRPr="0032402C" w:rsidRDefault="0032402C" w:rsidP="0032402C">
      <w:pPr>
        <w:pStyle w:val="Prrafodelista"/>
        <w:rPr>
          <w:lang w:val="es-ES_tradnl"/>
        </w:rPr>
      </w:pPr>
    </w:p>
    <w:p w14:paraId="0A85BCED" w14:textId="77777777" w:rsidR="0032402C" w:rsidRDefault="0032402C" w:rsidP="004F087A">
      <w:pPr>
        <w:ind w:firstLine="708"/>
        <w:rPr>
          <w:lang w:val="es-ES_tradnl"/>
        </w:rPr>
      </w:pPr>
    </w:p>
    <w:p w14:paraId="7EF57E0C" w14:textId="77777777" w:rsidR="00271E3A" w:rsidRPr="00271E3A" w:rsidRDefault="00271E3A" w:rsidP="00100E57">
      <w:pPr>
        <w:rPr>
          <w:b/>
          <w:bCs/>
          <w:lang w:val="es-ES_tradnl"/>
        </w:rPr>
      </w:pPr>
    </w:p>
    <w:p w14:paraId="1F295DD6" w14:textId="2818FF68" w:rsidR="00D73C73" w:rsidRPr="00E010AC" w:rsidRDefault="00D73C73" w:rsidP="00100E57">
      <w:pPr>
        <w:rPr>
          <w:b/>
          <w:bCs/>
        </w:rPr>
      </w:pPr>
      <w:r w:rsidRPr="00E010AC">
        <w:rPr>
          <w:b/>
          <w:bCs/>
        </w:rPr>
        <w:t>Subcomisión 3: Obligaciones con las víctimas y testigos</w:t>
      </w:r>
    </w:p>
    <w:p w14:paraId="64D90684" w14:textId="584A2DC4" w:rsidR="00271E3A" w:rsidRDefault="00271E3A" w:rsidP="004F087A">
      <w:pPr>
        <w:pStyle w:val="Prrafodelista"/>
        <w:numPr>
          <w:ilvl w:val="1"/>
          <w:numId w:val="2"/>
        </w:numPr>
        <w:rPr>
          <w:lang w:val="es-ES_tradnl"/>
        </w:rPr>
      </w:pPr>
      <w:r w:rsidRPr="004F087A">
        <w:rPr>
          <w:lang w:val="es-ES_tradnl"/>
        </w:rPr>
        <w:t xml:space="preserve">Dotación Fiscales y </w:t>
      </w:r>
      <w:proofErr w:type="spellStart"/>
      <w:r w:rsidRPr="004F087A">
        <w:rPr>
          <w:lang w:val="es-ES_tradnl"/>
        </w:rPr>
        <w:t>U</w:t>
      </w:r>
      <w:r w:rsidR="00663023">
        <w:rPr>
          <w:lang w:val="es-ES_tradnl"/>
        </w:rPr>
        <w:t>r</w:t>
      </w:r>
      <w:r w:rsidRPr="004F087A">
        <w:rPr>
          <w:lang w:val="es-ES_tradnl"/>
        </w:rPr>
        <w:t>avit</w:t>
      </w:r>
      <w:proofErr w:type="spellEnd"/>
      <w:r w:rsidRPr="004F087A">
        <w:rPr>
          <w:lang w:val="es-ES_tradnl"/>
        </w:rPr>
        <w:t xml:space="preserve"> por población y por Delitos Sexuales, </w:t>
      </w:r>
      <w:r w:rsidR="00F563C4">
        <w:rPr>
          <w:lang w:val="es-ES_tradnl"/>
        </w:rPr>
        <w:t xml:space="preserve">Delitos violentos, </w:t>
      </w:r>
      <w:r w:rsidRPr="004F087A">
        <w:rPr>
          <w:lang w:val="es-ES_tradnl"/>
        </w:rPr>
        <w:t>VIF y NNA</w:t>
      </w:r>
      <w:r w:rsidR="005A682E">
        <w:rPr>
          <w:lang w:val="es-ES_tradnl"/>
        </w:rPr>
        <w:t>:</w:t>
      </w:r>
      <w:r w:rsidR="00F563C4">
        <w:rPr>
          <w:lang w:val="es-ES_tradnl"/>
        </w:rPr>
        <w:t xml:space="preserve"> Soledad Díaz</w:t>
      </w:r>
    </w:p>
    <w:p w14:paraId="1ABCCA6F" w14:textId="77777777" w:rsidR="005A682E" w:rsidRPr="004F087A" w:rsidRDefault="005A682E" w:rsidP="005A682E">
      <w:pPr>
        <w:pStyle w:val="Prrafodelista"/>
        <w:rPr>
          <w:lang w:val="es-ES_tradnl"/>
        </w:rPr>
      </w:pPr>
    </w:p>
    <w:p w14:paraId="2A7FB207" w14:textId="0E8F7FDB" w:rsidR="004F087A" w:rsidRPr="005A682E" w:rsidRDefault="004F087A" w:rsidP="00663023">
      <w:pPr>
        <w:pStyle w:val="Prrafodelista"/>
        <w:numPr>
          <w:ilvl w:val="1"/>
          <w:numId w:val="2"/>
        </w:numPr>
        <w:pBdr>
          <w:top w:val="nil"/>
          <w:left w:val="nil"/>
          <w:bottom w:val="nil"/>
          <w:right w:val="nil"/>
          <w:between w:val="nil"/>
        </w:pBdr>
        <w:spacing w:after="0" w:line="259" w:lineRule="auto"/>
        <w:ind w:left="0" w:firstLine="360"/>
        <w:jc w:val="both"/>
      </w:pPr>
      <w:r w:rsidRPr="004F087A">
        <w:rPr>
          <w:color w:val="000000"/>
        </w:rPr>
        <w:t>Repensar la relación del Ministerio Público con la comunidad en general (autonomía no puede ser sinónimo de aislamiento) y con las víctimas y testigos en particular</w:t>
      </w:r>
      <w:r w:rsidR="00663023">
        <w:rPr>
          <w:color w:val="000000"/>
        </w:rPr>
        <w:t>:</w:t>
      </w:r>
      <w:r w:rsidRPr="004F087A">
        <w:rPr>
          <w:color w:val="000000"/>
        </w:rPr>
        <w:t xml:space="preserve"> Pablo Avendaño</w:t>
      </w:r>
      <w:r w:rsidR="00F563C4">
        <w:rPr>
          <w:color w:val="000000"/>
        </w:rPr>
        <w:t>, Soledad Díaz</w:t>
      </w:r>
    </w:p>
    <w:p w14:paraId="69712FBB" w14:textId="77777777" w:rsidR="005A682E" w:rsidRPr="004F087A" w:rsidRDefault="005A682E" w:rsidP="005A682E">
      <w:pPr>
        <w:pBdr>
          <w:top w:val="nil"/>
          <w:left w:val="nil"/>
          <w:bottom w:val="nil"/>
          <w:right w:val="nil"/>
          <w:between w:val="nil"/>
        </w:pBdr>
        <w:spacing w:after="0" w:line="259" w:lineRule="auto"/>
      </w:pPr>
    </w:p>
    <w:p w14:paraId="7FDD7B2C" w14:textId="1E16DC63" w:rsidR="004F087A" w:rsidRPr="005A682E" w:rsidRDefault="004F087A" w:rsidP="004F087A">
      <w:pPr>
        <w:pStyle w:val="Prrafodelista"/>
        <w:numPr>
          <w:ilvl w:val="1"/>
          <w:numId w:val="2"/>
        </w:numPr>
        <w:pBdr>
          <w:top w:val="nil"/>
          <w:left w:val="nil"/>
          <w:bottom w:val="nil"/>
          <w:right w:val="nil"/>
          <w:between w:val="nil"/>
        </w:pBdr>
        <w:spacing w:after="0" w:line="259" w:lineRule="auto"/>
        <w:ind w:left="0" w:firstLine="360"/>
      </w:pPr>
      <w:r w:rsidRPr="004F087A">
        <w:rPr>
          <w:color w:val="000000"/>
        </w:rPr>
        <w:t>Recuperar concepto de servidor público</w:t>
      </w:r>
      <w:r w:rsidR="00663023">
        <w:rPr>
          <w:color w:val="000000"/>
        </w:rPr>
        <w:t>:</w:t>
      </w:r>
      <w:r w:rsidRPr="004F087A">
        <w:rPr>
          <w:color w:val="000000"/>
        </w:rPr>
        <w:t xml:space="preserve"> José Mac-</w:t>
      </w:r>
      <w:proofErr w:type="spellStart"/>
      <w:r w:rsidRPr="004F087A">
        <w:rPr>
          <w:color w:val="000000"/>
        </w:rPr>
        <w:t>Namara</w:t>
      </w:r>
      <w:proofErr w:type="spellEnd"/>
    </w:p>
    <w:p w14:paraId="0CFB4F6A" w14:textId="77777777" w:rsidR="005A682E" w:rsidRPr="004F087A" w:rsidRDefault="005A682E" w:rsidP="003B5F82">
      <w:pPr>
        <w:pBdr>
          <w:top w:val="nil"/>
          <w:left w:val="nil"/>
          <w:bottom w:val="nil"/>
          <w:right w:val="nil"/>
          <w:between w:val="nil"/>
        </w:pBdr>
        <w:spacing w:after="0" w:line="259" w:lineRule="auto"/>
      </w:pPr>
    </w:p>
    <w:p w14:paraId="6ECB55DF" w14:textId="789282D1" w:rsidR="004F087A" w:rsidRPr="005A682E" w:rsidRDefault="004F087A" w:rsidP="004F087A">
      <w:pPr>
        <w:pStyle w:val="Prrafodelista"/>
        <w:numPr>
          <w:ilvl w:val="1"/>
          <w:numId w:val="2"/>
        </w:numPr>
        <w:pBdr>
          <w:top w:val="nil"/>
          <w:left w:val="nil"/>
          <w:bottom w:val="nil"/>
          <w:right w:val="nil"/>
          <w:between w:val="nil"/>
        </w:pBdr>
        <w:spacing w:after="0" w:line="259" w:lineRule="auto"/>
        <w:ind w:left="0" w:firstLine="360"/>
      </w:pPr>
      <w:r w:rsidRPr="004F087A">
        <w:rPr>
          <w:color w:val="000000"/>
        </w:rPr>
        <w:t>Asesoría y acompañamiento de víctimas dentro del MP</w:t>
      </w:r>
      <w:r w:rsidR="00663023">
        <w:rPr>
          <w:color w:val="000000"/>
        </w:rPr>
        <w:t>:</w:t>
      </w:r>
      <w:r w:rsidRPr="004F087A">
        <w:rPr>
          <w:color w:val="000000"/>
        </w:rPr>
        <w:t xml:space="preserve"> Patricia Varas</w:t>
      </w:r>
      <w:r w:rsidR="000F22B1">
        <w:rPr>
          <w:color w:val="000000"/>
        </w:rPr>
        <w:t>, Ma José Viveros.</w:t>
      </w:r>
    </w:p>
    <w:p w14:paraId="5B6FDCD9" w14:textId="77777777" w:rsidR="005A682E" w:rsidRPr="004F087A" w:rsidRDefault="005A682E" w:rsidP="005A682E">
      <w:pPr>
        <w:pStyle w:val="Prrafodelista"/>
        <w:pBdr>
          <w:top w:val="nil"/>
          <w:left w:val="nil"/>
          <w:bottom w:val="nil"/>
          <w:right w:val="nil"/>
          <w:between w:val="nil"/>
        </w:pBdr>
        <w:spacing w:after="0" w:line="259" w:lineRule="auto"/>
        <w:ind w:left="360"/>
      </w:pPr>
    </w:p>
    <w:p w14:paraId="302E8942" w14:textId="379FB7AF" w:rsidR="004F087A" w:rsidRPr="005A682E" w:rsidRDefault="004F087A" w:rsidP="004F087A">
      <w:pPr>
        <w:pStyle w:val="Prrafodelista"/>
        <w:numPr>
          <w:ilvl w:val="1"/>
          <w:numId w:val="2"/>
        </w:numPr>
        <w:pBdr>
          <w:top w:val="nil"/>
          <w:left w:val="nil"/>
          <w:bottom w:val="nil"/>
          <w:right w:val="nil"/>
          <w:between w:val="nil"/>
        </w:pBdr>
        <w:spacing w:after="0" w:line="259" w:lineRule="auto"/>
        <w:ind w:left="0" w:firstLine="360"/>
      </w:pPr>
      <w:r w:rsidRPr="004F087A">
        <w:rPr>
          <w:color w:val="000000"/>
        </w:rPr>
        <w:t>Relevar el rol de la víctima a nivel constitucional</w:t>
      </w:r>
      <w:r w:rsidR="00663023">
        <w:rPr>
          <w:color w:val="000000"/>
        </w:rPr>
        <w:t>:</w:t>
      </w:r>
      <w:r w:rsidRPr="004F087A">
        <w:rPr>
          <w:color w:val="000000"/>
        </w:rPr>
        <w:t xml:space="preserve"> Patricia Ibarra</w:t>
      </w:r>
    </w:p>
    <w:p w14:paraId="793E12C3" w14:textId="77777777" w:rsidR="005A682E" w:rsidRPr="004F087A" w:rsidRDefault="005A682E" w:rsidP="005A682E">
      <w:pPr>
        <w:pBdr>
          <w:top w:val="nil"/>
          <w:left w:val="nil"/>
          <w:bottom w:val="nil"/>
          <w:right w:val="nil"/>
          <w:between w:val="nil"/>
        </w:pBdr>
        <w:spacing w:after="0" w:line="259" w:lineRule="auto"/>
      </w:pPr>
    </w:p>
    <w:p w14:paraId="435C8A91" w14:textId="6767466B" w:rsidR="004F087A" w:rsidRPr="005A682E" w:rsidRDefault="004F087A" w:rsidP="004F087A">
      <w:pPr>
        <w:pStyle w:val="Prrafodelista"/>
        <w:numPr>
          <w:ilvl w:val="1"/>
          <w:numId w:val="2"/>
        </w:numPr>
        <w:pBdr>
          <w:top w:val="nil"/>
          <w:left w:val="nil"/>
          <w:bottom w:val="nil"/>
          <w:right w:val="nil"/>
          <w:between w:val="nil"/>
        </w:pBdr>
        <w:spacing w:after="0" w:line="259" w:lineRule="auto"/>
        <w:ind w:left="0" w:firstLine="360"/>
      </w:pPr>
      <w:r w:rsidRPr="004F087A">
        <w:rPr>
          <w:color w:val="000000"/>
        </w:rPr>
        <w:t>Importancia de la debida reparación a víctimas: que el Estado asegure una adecuada reparación a víctimas</w:t>
      </w:r>
      <w:r w:rsidR="005A682E">
        <w:rPr>
          <w:color w:val="000000"/>
        </w:rPr>
        <w:t>: Patricia Ibarra.</w:t>
      </w:r>
    </w:p>
    <w:p w14:paraId="1F614C86" w14:textId="77777777" w:rsidR="005A682E" w:rsidRPr="004F087A" w:rsidRDefault="005A682E" w:rsidP="005A682E">
      <w:pPr>
        <w:pBdr>
          <w:top w:val="nil"/>
          <w:left w:val="nil"/>
          <w:bottom w:val="nil"/>
          <w:right w:val="nil"/>
          <w:between w:val="nil"/>
        </w:pBdr>
        <w:spacing w:after="0" w:line="259" w:lineRule="auto"/>
      </w:pPr>
    </w:p>
    <w:p w14:paraId="3109D10B" w14:textId="313AEA3E" w:rsidR="004F087A" w:rsidRPr="0032402C" w:rsidRDefault="004F087A" w:rsidP="004F087A">
      <w:pPr>
        <w:pStyle w:val="Prrafodelista"/>
        <w:numPr>
          <w:ilvl w:val="1"/>
          <w:numId w:val="2"/>
        </w:numPr>
        <w:pBdr>
          <w:top w:val="nil"/>
          <w:left w:val="nil"/>
          <w:bottom w:val="nil"/>
          <w:right w:val="nil"/>
          <w:between w:val="nil"/>
        </w:pBdr>
        <w:spacing w:after="0" w:line="259" w:lineRule="auto"/>
        <w:ind w:left="0" w:firstLine="360"/>
      </w:pPr>
      <w:r w:rsidRPr="004F087A">
        <w:rPr>
          <w:color w:val="000000"/>
        </w:rPr>
        <w:t>Perspectiva de género: falencia en la constitución.</w:t>
      </w:r>
      <w:r w:rsidR="000F22B1">
        <w:rPr>
          <w:color w:val="000000"/>
        </w:rPr>
        <w:t xml:space="preserve"> María José Viveros.</w:t>
      </w:r>
    </w:p>
    <w:p w14:paraId="607E4F6E" w14:textId="77777777" w:rsidR="0032402C" w:rsidRDefault="0032402C" w:rsidP="0032402C">
      <w:pPr>
        <w:pStyle w:val="Prrafodelista"/>
      </w:pPr>
    </w:p>
    <w:p w14:paraId="56CF0EF9" w14:textId="73B78A2E" w:rsidR="0032402C" w:rsidRPr="005A682E" w:rsidRDefault="000F22B1" w:rsidP="004F087A">
      <w:pPr>
        <w:pStyle w:val="Prrafodelista"/>
        <w:numPr>
          <w:ilvl w:val="1"/>
          <w:numId w:val="2"/>
        </w:numPr>
        <w:pBdr>
          <w:top w:val="nil"/>
          <w:left w:val="nil"/>
          <w:bottom w:val="nil"/>
          <w:right w:val="nil"/>
          <w:between w:val="nil"/>
        </w:pBdr>
        <w:spacing w:after="0" w:line="259" w:lineRule="auto"/>
        <w:ind w:left="0" w:firstLine="360"/>
      </w:pPr>
      <w:r>
        <w:t>Rol de protección a las víctimas: Guillermo Zárate.</w:t>
      </w:r>
    </w:p>
    <w:p w14:paraId="3FE595A7" w14:textId="77777777" w:rsidR="005A682E" w:rsidRDefault="005A682E" w:rsidP="005A682E">
      <w:pPr>
        <w:pBdr>
          <w:top w:val="nil"/>
          <w:left w:val="nil"/>
          <w:bottom w:val="nil"/>
          <w:right w:val="nil"/>
          <w:between w:val="nil"/>
        </w:pBdr>
        <w:spacing w:after="0" w:line="259" w:lineRule="auto"/>
      </w:pPr>
    </w:p>
    <w:p w14:paraId="4CB3C0F9" w14:textId="5B3C4914" w:rsidR="00271E3A" w:rsidRDefault="00765D13" w:rsidP="00271E3A">
      <w:r>
        <w:t>Fecha para entregar las propuestas: Viernes 18 de Junio</w:t>
      </w:r>
      <w:r w:rsidR="002E6EAA">
        <w:t>.</w:t>
      </w:r>
      <w:r w:rsidR="00455C74">
        <w:t xml:space="preserve"> Enviar a Patricia Ibarra y presidentes de Subcomisiones.</w:t>
      </w:r>
    </w:p>
    <w:p w14:paraId="69D1F54B" w14:textId="2B6AA664" w:rsidR="002E6EAA" w:rsidRDefault="002E6EAA" w:rsidP="00271E3A">
      <w:r>
        <w:t>Formato para las propuestas:</w:t>
      </w:r>
    </w:p>
    <w:p w14:paraId="357E0526" w14:textId="2091E14E" w:rsidR="002E6EAA" w:rsidRDefault="002E6EAA" w:rsidP="002E6EAA">
      <w:pPr>
        <w:pStyle w:val="Prrafodelista"/>
        <w:numPr>
          <w:ilvl w:val="0"/>
          <w:numId w:val="7"/>
        </w:numPr>
      </w:pPr>
      <w:r>
        <w:t xml:space="preserve">Detección del problema </w:t>
      </w:r>
      <w:r w:rsidR="00D87CA5">
        <w:t>(</w:t>
      </w:r>
      <w:r>
        <w:t>Introducción, desarrollo de la temática, conclusiones</w:t>
      </w:r>
      <w:r w:rsidR="00D87CA5">
        <w:t>)</w:t>
      </w:r>
    </w:p>
    <w:p w14:paraId="306DAFC4" w14:textId="550554FE" w:rsidR="002E6EAA" w:rsidRDefault="002E6EAA" w:rsidP="002E6EAA">
      <w:pPr>
        <w:pStyle w:val="Prrafodelista"/>
        <w:numPr>
          <w:ilvl w:val="0"/>
          <w:numId w:val="7"/>
        </w:numPr>
      </w:pPr>
      <w:r>
        <w:t>Análisis legal, doctrinario y jurisprudencial</w:t>
      </w:r>
      <w:r w:rsidR="00D87CA5">
        <w:t>, incluir actual Constitución.</w:t>
      </w:r>
    </w:p>
    <w:p w14:paraId="54721CD2" w14:textId="1A6F2D82" w:rsidR="002E6EAA" w:rsidRDefault="002E6EAA" w:rsidP="002E6EAA">
      <w:pPr>
        <w:pStyle w:val="Prrafodelista"/>
        <w:numPr>
          <w:ilvl w:val="0"/>
          <w:numId w:val="7"/>
        </w:numPr>
      </w:pPr>
      <w:r>
        <w:t xml:space="preserve">Propuesta </w:t>
      </w:r>
    </w:p>
    <w:p w14:paraId="36319A83" w14:textId="21E2DBEB" w:rsidR="002E6EAA" w:rsidRDefault="00CE4CF9" w:rsidP="002E6EAA">
      <w:pPr>
        <w:pStyle w:val="Prrafodelista"/>
        <w:numPr>
          <w:ilvl w:val="0"/>
          <w:numId w:val="7"/>
        </w:numPr>
      </w:pPr>
      <w:r>
        <w:lastRenderedPageBreak/>
        <w:t>Forma: Tamaño carta, Arial 12, espacio 1,5; citar; máximo tres páginas.</w:t>
      </w:r>
    </w:p>
    <w:p w14:paraId="0D40FE18" w14:textId="7952EA33" w:rsidR="00765D13" w:rsidRPr="004F087A" w:rsidRDefault="00765D13" w:rsidP="00271E3A">
      <w:r w:rsidRPr="00455C74">
        <w:rPr>
          <w:highlight w:val="yellow"/>
        </w:rPr>
        <w:t>Próxima Reunión</w:t>
      </w:r>
      <w:r w:rsidR="00455C74" w:rsidRPr="00455C74">
        <w:rPr>
          <w:highlight w:val="yellow"/>
        </w:rPr>
        <w:t xml:space="preserve"> por Subcomisión</w:t>
      </w:r>
      <w:r w:rsidRPr="00455C74">
        <w:rPr>
          <w:highlight w:val="yellow"/>
        </w:rPr>
        <w:t>: Viernes 18 de Junio 14:00 horas.</w:t>
      </w:r>
    </w:p>
    <w:p w14:paraId="486C3FE1" w14:textId="156F2F7B" w:rsidR="002E3DFE" w:rsidRDefault="002E3DFE" w:rsidP="002E3DFE">
      <w:pPr>
        <w:jc w:val="both"/>
      </w:pPr>
    </w:p>
    <w:sectPr w:rsidR="002E3DFE" w:rsidSect="00B035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D47AC"/>
    <w:multiLevelType w:val="multilevel"/>
    <w:tmpl w:val="BF1C30FC"/>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1E8D51BC"/>
    <w:multiLevelType w:val="multilevel"/>
    <w:tmpl w:val="BF1C30F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258B6C27"/>
    <w:multiLevelType w:val="multilevel"/>
    <w:tmpl w:val="D04EF2A6"/>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2E421B"/>
    <w:multiLevelType w:val="multilevel"/>
    <w:tmpl w:val="90FEF7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AD699E"/>
    <w:multiLevelType w:val="multilevel"/>
    <w:tmpl w:val="ACDA9D76"/>
    <w:lvl w:ilvl="0">
      <w:start w:val="1"/>
      <w:numFmt w:val="decimal"/>
      <w:lvlText w:val="%1."/>
      <w:lvlJc w:val="left"/>
      <w:pPr>
        <w:ind w:left="1428" w:hanging="360"/>
      </w:pPr>
      <w:rPr>
        <w:rFonts w:hint="default"/>
        <w:b w:val="0"/>
        <w:spacing w:val="-2"/>
        <w:w w:val="100"/>
        <w:lang w:val="es-ES" w:eastAsia="es-ES" w:bidi="es-ES"/>
      </w:rPr>
    </w:lvl>
    <w:lvl w:ilvl="1">
      <w:start w:val="3"/>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5" w15:restartNumberingAfterBreak="0">
    <w:nsid w:val="6DB21F2A"/>
    <w:multiLevelType w:val="multilevel"/>
    <w:tmpl w:val="9FF2B0F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79F7091"/>
    <w:multiLevelType w:val="hybridMultilevel"/>
    <w:tmpl w:val="475E5DE4"/>
    <w:lvl w:ilvl="0" w:tplc="C2E2FDA4">
      <w:start w:val="1"/>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969"/>
    <w:rsid w:val="000057C7"/>
    <w:rsid w:val="000060C1"/>
    <w:rsid w:val="00077843"/>
    <w:rsid w:val="000C0EBC"/>
    <w:rsid w:val="000F22B1"/>
    <w:rsid w:val="00100E57"/>
    <w:rsid w:val="00135250"/>
    <w:rsid w:val="00191FE5"/>
    <w:rsid w:val="00271E3A"/>
    <w:rsid w:val="002E3DFE"/>
    <w:rsid w:val="002E6EAA"/>
    <w:rsid w:val="0032402C"/>
    <w:rsid w:val="00367231"/>
    <w:rsid w:val="003B5F82"/>
    <w:rsid w:val="00455C74"/>
    <w:rsid w:val="004B0FBF"/>
    <w:rsid w:val="004F087A"/>
    <w:rsid w:val="005428A5"/>
    <w:rsid w:val="0058561C"/>
    <w:rsid w:val="005A682E"/>
    <w:rsid w:val="005B4A87"/>
    <w:rsid w:val="00636969"/>
    <w:rsid w:val="00663023"/>
    <w:rsid w:val="006751A6"/>
    <w:rsid w:val="0067749D"/>
    <w:rsid w:val="00765D13"/>
    <w:rsid w:val="00796D9C"/>
    <w:rsid w:val="007E7AB9"/>
    <w:rsid w:val="00876503"/>
    <w:rsid w:val="008B0EB2"/>
    <w:rsid w:val="008D1F57"/>
    <w:rsid w:val="008F0FF2"/>
    <w:rsid w:val="0093226F"/>
    <w:rsid w:val="0096104E"/>
    <w:rsid w:val="00A270FC"/>
    <w:rsid w:val="00A50533"/>
    <w:rsid w:val="00B0359B"/>
    <w:rsid w:val="00B20E3C"/>
    <w:rsid w:val="00B63339"/>
    <w:rsid w:val="00BC2030"/>
    <w:rsid w:val="00CE4CF9"/>
    <w:rsid w:val="00D73C73"/>
    <w:rsid w:val="00D87CA5"/>
    <w:rsid w:val="00DD3225"/>
    <w:rsid w:val="00E010AC"/>
    <w:rsid w:val="00E20296"/>
    <w:rsid w:val="00EA6FC2"/>
    <w:rsid w:val="00EC4F0C"/>
    <w:rsid w:val="00EE5C2E"/>
    <w:rsid w:val="00F563C4"/>
    <w:rsid w:val="00FC0627"/>
    <w:rsid w:val="00FF0A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7A6F"/>
  <w15:chartTrackingRefBased/>
  <w15:docId w15:val="{E7428E84-102D-AF4C-A3DD-BC2A55C6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9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0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7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1295</Words>
  <Characters>7127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Ibarra</dc:creator>
  <cp:keywords/>
  <dc:description/>
  <cp:lastModifiedBy>Ignacio Iriarte</cp:lastModifiedBy>
  <cp:revision>2</cp:revision>
  <dcterms:created xsi:type="dcterms:W3CDTF">2021-06-11T23:20:00Z</dcterms:created>
  <dcterms:modified xsi:type="dcterms:W3CDTF">2021-06-11T23:20:00Z</dcterms:modified>
</cp:coreProperties>
</file>