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F33C" w14:textId="77777777" w:rsidR="00446DC4" w:rsidRDefault="00446DC4" w:rsidP="00446DC4">
      <w:r>
        <w:t>ACTA DE COMISION 4</w:t>
      </w:r>
    </w:p>
    <w:p w14:paraId="5F8803BC" w14:textId="77777777" w:rsidR="00446DC4" w:rsidRDefault="00446DC4" w:rsidP="00446DC4">
      <w:r>
        <w:t xml:space="preserve">Sesión </w:t>
      </w:r>
      <w:proofErr w:type="spellStart"/>
      <w:r>
        <w:t>N°</w:t>
      </w:r>
      <w:proofErr w:type="spellEnd"/>
      <w:r>
        <w:t xml:space="preserve"> 3</w:t>
      </w:r>
    </w:p>
    <w:p w14:paraId="00043352" w14:textId="77777777" w:rsidR="00446DC4" w:rsidRDefault="00446DC4" w:rsidP="00446DC4">
      <w:r>
        <w:t>Fecha 04.6.2021</w:t>
      </w:r>
    </w:p>
    <w:p w14:paraId="3C31731B" w14:textId="77777777" w:rsidR="00446DC4" w:rsidRDefault="00446DC4" w:rsidP="00446DC4">
      <w:r>
        <w:t>Hora Inicio 17.hrs</w:t>
      </w:r>
    </w:p>
    <w:p w14:paraId="5019B3FE" w14:textId="77777777" w:rsidR="00446DC4" w:rsidRDefault="00446DC4" w:rsidP="00446DC4">
      <w:r>
        <w:t>Hora Término 20.30</w:t>
      </w:r>
    </w:p>
    <w:p w14:paraId="051AEF2B" w14:textId="77777777" w:rsidR="00446DC4" w:rsidRDefault="00446DC4" w:rsidP="00446DC4">
      <w:r>
        <w:t xml:space="preserve">Asistentes 1. Ana Quintana </w:t>
      </w:r>
      <w:proofErr w:type="spellStart"/>
      <w:r>
        <w:t>Olguin</w:t>
      </w:r>
      <w:proofErr w:type="spellEnd"/>
    </w:p>
    <w:p w14:paraId="7555FA91" w14:textId="77777777" w:rsidR="00446DC4" w:rsidRDefault="00446DC4" w:rsidP="00446DC4">
      <w:r>
        <w:t>2. Cristian Sanhueza Novoa</w:t>
      </w:r>
    </w:p>
    <w:p w14:paraId="7E7A847C" w14:textId="77777777" w:rsidR="00446DC4" w:rsidRDefault="00446DC4" w:rsidP="00446DC4">
      <w:r>
        <w:t>3. Cristian Crisosto Rifo</w:t>
      </w:r>
    </w:p>
    <w:p w14:paraId="3D3973F8" w14:textId="77777777" w:rsidR="00446DC4" w:rsidRDefault="00446DC4" w:rsidP="00446DC4">
      <w:r>
        <w:t>4. Erika Vargas López.</w:t>
      </w:r>
    </w:p>
    <w:p w14:paraId="6022D2B9" w14:textId="77777777" w:rsidR="00446DC4" w:rsidRDefault="00446DC4" w:rsidP="00446DC4">
      <w:r>
        <w:t>5. Francisco Bravo López.</w:t>
      </w:r>
    </w:p>
    <w:p w14:paraId="32FAF70C" w14:textId="77777777" w:rsidR="00446DC4" w:rsidRDefault="00446DC4" w:rsidP="00446DC4">
      <w:r>
        <w:t>6. Fred Silva Valenzuela.</w:t>
      </w:r>
    </w:p>
    <w:p w14:paraId="60E45A27" w14:textId="77777777" w:rsidR="00446DC4" w:rsidRDefault="00446DC4" w:rsidP="00446DC4">
      <w:r>
        <w:t>7. José Orella Laurent.</w:t>
      </w:r>
    </w:p>
    <w:p w14:paraId="33637F5B" w14:textId="77777777" w:rsidR="00446DC4" w:rsidRDefault="00446DC4" w:rsidP="00446DC4">
      <w:r>
        <w:t>8. Mónica Cánepa Lobos.</w:t>
      </w:r>
    </w:p>
    <w:p w14:paraId="0B19A333" w14:textId="77777777" w:rsidR="00446DC4" w:rsidRDefault="00446DC4" w:rsidP="00446DC4">
      <w:r>
        <w:t>9. Marcelo Leiva Peña.</w:t>
      </w:r>
    </w:p>
    <w:p w14:paraId="71968689" w14:textId="77777777" w:rsidR="00446DC4" w:rsidRDefault="00446DC4" w:rsidP="00446DC4">
      <w:r>
        <w:t>10. Nancy González Fuentes</w:t>
      </w:r>
    </w:p>
    <w:p w14:paraId="36B419A6" w14:textId="77777777" w:rsidR="00446DC4" w:rsidRDefault="00446DC4" w:rsidP="00446DC4">
      <w:r>
        <w:t>11. Paula Rojas Richards.</w:t>
      </w:r>
    </w:p>
    <w:p w14:paraId="3648D417" w14:textId="77777777" w:rsidR="00446DC4" w:rsidRDefault="00446DC4" w:rsidP="00446DC4">
      <w:r>
        <w:t xml:space="preserve">12. Renán </w:t>
      </w:r>
      <w:proofErr w:type="spellStart"/>
      <w:r>
        <w:t>Gallardo</w:t>
      </w:r>
      <w:proofErr w:type="spellEnd"/>
      <w:r>
        <w:t xml:space="preserve"> Ángel.</w:t>
      </w:r>
    </w:p>
    <w:p w14:paraId="22FD4794" w14:textId="77777777" w:rsidR="00446DC4" w:rsidRDefault="00446DC4" w:rsidP="00446DC4">
      <w:r>
        <w:t xml:space="preserve">Próxima sesión Martes 8 de junio a las 18 </w:t>
      </w:r>
      <w:proofErr w:type="spellStart"/>
      <w:r>
        <w:t>hrs</w:t>
      </w:r>
      <w:proofErr w:type="spellEnd"/>
    </w:p>
    <w:p w14:paraId="69AFCEB5" w14:textId="77777777" w:rsidR="00446DC4" w:rsidRDefault="00446DC4" w:rsidP="00446DC4">
      <w:r>
        <w:t>TEMAS TRATADOS:</w:t>
      </w:r>
    </w:p>
    <w:p w14:paraId="1899DCB5" w14:textId="77777777" w:rsidR="00446DC4" w:rsidRDefault="00446DC4" w:rsidP="00446DC4">
      <w:r>
        <w:t> Se expone situación de someter a plebiscito propuestas de comisión:</w:t>
      </w:r>
    </w:p>
    <w:p w14:paraId="61B4D542" w14:textId="77777777" w:rsidR="00446DC4" w:rsidRDefault="00446DC4" w:rsidP="00446DC4">
      <w:r>
        <w:t> Se debate, se explica cronograma, orígenes del mismo y la</w:t>
      </w:r>
    </w:p>
    <w:p w14:paraId="71662615" w14:textId="77777777" w:rsidR="00446DC4" w:rsidRDefault="00446DC4" w:rsidP="00446DC4">
      <w:r>
        <w:t>importancia de su mantención</w:t>
      </w:r>
    </w:p>
    <w:p w14:paraId="76CFDD0D" w14:textId="77777777" w:rsidR="00446DC4" w:rsidRDefault="00446DC4" w:rsidP="00446DC4">
      <w:r>
        <w:t> Se informa que consejeros consultarán a las bases la propuesta de</w:t>
      </w:r>
    </w:p>
    <w:p w14:paraId="1F602B71" w14:textId="77777777" w:rsidR="00446DC4" w:rsidRDefault="00446DC4" w:rsidP="00446DC4">
      <w:proofErr w:type="spellStart"/>
      <w:r>
        <w:t>plebscito</w:t>
      </w:r>
      <w:proofErr w:type="spellEnd"/>
    </w:p>
    <w:p w14:paraId="476F614C" w14:textId="77777777" w:rsidR="00446DC4" w:rsidRDefault="00446DC4" w:rsidP="00446DC4">
      <w:r>
        <w:t xml:space="preserve"> Queda duda si la propuesta de plebiscito es </w:t>
      </w:r>
      <w:proofErr w:type="spellStart"/>
      <w:r>
        <w:t>representantivo</w:t>
      </w:r>
      <w:proofErr w:type="spellEnd"/>
      <w:r>
        <w:t xml:space="preserve"> de un</w:t>
      </w:r>
    </w:p>
    <w:p w14:paraId="16F472E2" w14:textId="77777777" w:rsidR="00446DC4" w:rsidRDefault="00446DC4" w:rsidP="00446DC4">
      <w:r>
        <w:t>sector o sólo una idea de algunos consejeros o incluso de un</w:t>
      </w:r>
    </w:p>
    <w:p w14:paraId="3AE80C83" w14:textId="77777777" w:rsidR="00446DC4" w:rsidRDefault="00446DC4" w:rsidP="00446DC4">
      <w:r>
        <w:t>consejero</w:t>
      </w:r>
    </w:p>
    <w:p w14:paraId="7334D135" w14:textId="77777777" w:rsidR="00446DC4" w:rsidRDefault="00446DC4" w:rsidP="00446DC4">
      <w:r>
        <w:t> Sumarios administrativos de Fiscales:</w:t>
      </w:r>
    </w:p>
    <w:p w14:paraId="4C4AD35E" w14:textId="77777777" w:rsidR="00446DC4" w:rsidRDefault="00446DC4" w:rsidP="00446DC4">
      <w:r>
        <w:t> Fiscalas y fiscales cuentan experiencias</w:t>
      </w:r>
    </w:p>
    <w:p w14:paraId="6D9B9363" w14:textId="77777777" w:rsidR="00446DC4" w:rsidRDefault="00446DC4" w:rsidP="00446DC4">
      <w:r>
        <w:t> Ley de transparencia</w:t>
      </w:r>
    </w:p>
    <w:p w14:paraId="04723FCB" w14:textId="77777777" w:rsidR="00446DC4" w:rsidRDefault="00446DC4" w:rsidP="00446DC4">
      <w:r>
        <w:t> Tratamiento de víctima como denunciante</w:t>
      </w:r>
    </w:p>
    <w:p w14:paraId="2E0607EB" w14:textId="77777777" w:rsidR="00446DC4" w:rsidRDefault="00446DC4" w:rsidP="00446DC4">
      <w:r>
        <w:lastRenderedPageBreak/>
        <w:t> Tratamiento de denunciado/a como imputado/a</w:t>
      </w:r>
    </w:p>
    <w:p w14:paraId="386A8C8D" w14:textId="77777777" w:rsidR="00446DC4" w:rsidRDefault="00446DC4" w:rsidP="00446DC4">
      <w:r>
        <w:t xml:space="preserve"> Superintendencia </w:t>
      </w:r>
      <w:proofErr w:type="spellStart"/>
      <w:r>
        <w:t>correcional</w:t>
      </w:r>
      <w:proofErr w:type="spellEnd"/>
      <w:r>
        <w:t xml:space="preserve">, económicas, </w:t>
      </w:r>
      <w:proofErr w:type="spellStart"/>
      <w:r>
        <w:t>etc</w:t>
      </w:r>
      <w:proofErr w:type="spellEnd"/>
      <w:r>
        <w:t xml:space="preserve"> de FN</w:t>
      </w:r>
    </w:p>
    <w:p w14:paraId="6A9ED051" w14:textId="77777777" w:rsidR="00446DC4" w:rsidRDefault="00446DC4" w:rsidP="00446DC4">
      <w:r>
        <w:t> Debate sobre invitar a ex FN</w:t>
      </w:r>
    </w:p>
    <w:p w14:paraId="69AA9E1F" w14:textId="77777777" w:rsidR="00446DC4" w:rsidRDefault="00446DC4" w:rsidP="00446DC4">
      <w:r>
        <w:t xml:space="preserve"> </w:t>
      </w:r>
      <w:proofErr w:type="spellStart"/>
      <w:r>
        <w:t>Ppio</w:t>
      </w:r>
      <w:proofErr w:type="spellEnd"/>
      <w:r>
        <w:t xml:space="preserve"> de imparcialidad: todos los funcionarios públicos deben</w:t>
      </w:r>
    </w:p>
    <w:p w14:paraId="5180FE47" w14:textId="77777777" w:rsidR="00446DC4" w:rsidRDefault="00446DC4" w:rsidP="00446DC4">
      <w:r>
        <w:t>tener el mismo proceso</w:t>
      </w:r>
    </w:p>
    <w:p w14:paraId="5CA7BCAA" w14:textId="77777777" w:rsidR="00446DC4" w:rsidRDefault="00446DC4" w:rsidP="00446DC4">
      <w:r>
        <w:t> Se define metodología de sesiones y temas definitivos como grandes “</w:t>
      </w:r>
    </w:p>
    <w:p w14:paraId="29FD9B8D" w14:textId="77777777" w:rsidR="00446DC4" w:rsidRDefault="00446DC4" w:rsidP="00446DC4">
      <w:r>
        <w:t>paraguas” sobre los cuales trabajar:</w:t>
      </w:r>
    </w:p>
    <w:p w14:paraId="0145493E" w14:textId="77777777" w:rsidR="00446DC4" w:rsidRDefault="00446DC4" w:rsidP="00446DC4">
      <w:r>
        <w:t>1. Garantías constitucionales</w:t>
      </w:r>
    </w:p>
    <w:p w14:paraId="5A177AE8" w14:textId="77777777" w:rsidR="00446DC4" w:rsidRDefault="00446DC4" w:rsidP="00446DC4">
      <w:r>
        <w:t>2. Debido Proceso y Jurisdicción disciplinaria</w:t>
      </w:r>
    </w:p>
    <w:p w14:paraId="51D2F6A4" w14:textId="77777777" w:rsidR="00446DC4" w:rsidRDefault="00446DC4" w:rsidP="00446DC4">
      <w:r>
        <w:t>3. Condiciones laborales de los fiscales</w:t>
      </w:r>
    </w:p>
    <w:p w14:paraId="254CC726" w14:textId="77777777" w:rsidR="00446DC4" w:rsidRDefault="00446DC4" w:rsidP="00446DC4">
      <w:r>
        <w:t> La Perspectiva de Género, por unanimidad, queda fuera como</w:t>
      </w:r>
    </w:p>
    <w:p w14:paraId="0D80C0EB" w14:textId="77777777" w:rsidR="00446DC4" w:rsidRDefault="00446DC4" w:rsidP="00446DC4">
      <w:r>
        <w:t>temática puntual, ya que es transversal a todas las temáticas ( la</w:t>
      </w:r>
    </w:p>
    <w:p w14:paraId="1F75AF1F" w14:textId="77777777" w:rsidR="00446DC4" w:rsidRDefault="00446DC4" w:rsidP="00446DC4">
      <w:r>
        <w:t>equidad de género siempre debe estar presente, es parte del debido</w:t>
      </w:r>
    </w:p>
    <w:p w14:paraId="00CBF123" w14:textId="77777777" w:rsidR="00446DC4" w:rsidRDefault="00446DC4" w:rsidP="00446DC4">
      <w:r>
        <w:t>proceso, de igualdad ante la ley )</w:t>
      </w:r>
    </w:p>
    <w:p w14:paraId="2AEE7A06" w14:textId="77777777" w:rsidR="00446DC4" w:rsidRDefault="00446DC4" w:rsidP="00446DC4">
      <w:r>
        <w:t> OTROS TEMAS CONVERSADOS:</w:t>
      </w:r>
    </w:p>
    <w:p w14:paraId="19CBF566" w14:textId="77777777" w:rsidR="00446DC4" w:rsidRDefault="00446DC4" w:rsidP="00446DC4">
      <w:r>
        <w:t> Ley 21.280,</w:t>
      </w:r>
    </w:p>
    <w:p w14:paraId="40921864" w14:textId="77777777" w:rsidR="00446DC4" w:rsidRDefault="00446DC4" w:rsidP="00446DC4">
      <w:r>
        <w:t> Tutela laboral</w:t>
      </w:r>
    </w:p>
    <w:p w14:paraId="3FBE9DB7" w14:textId="77777777" w:rsidR="00446DC4" w:rsidRDefault="00446DC4" w:rsidP="00446DC4">
      <w:r>
        <w:t> Libertad de asociación en CPE</w:t>
      </w:r>
    </w:p>
    <w:p w14:paraId="0EB54E80" w14:textId="77777777" w:rsidR="00446DC4" w:rsidRDefault="00446DC4" w:rsidP="00446DC4">
      <w:r>
        <w:t> Falta de legitimación activa de ANF</w:t>
      </w:r>
    </w:p>
    <w:p w14:paraId="5C912FE2" w14:textId="77777777" w:rsidR="00446DC4" w:rsidRDefault="00446DC4" w:rsidP="00446DC4">
      <w:r>
        <w:t> Eficacia de exposición de constituyentes masiva, se solicita a la</w:t>
      </w:r>
    </w:p>
    <w:p w14:paraId="48E6D176" w14:textId="77777777" w:rsidR="00446DC4" w:rsidRDefault="00446DC4" w:rsidP="00446DC4">
      <w:r>
        <w:t>organización, reevaluar.</w:t>
      </w:r>
    </w:p>
    <w:p w14:paraId="59FE65F8" w14:textId="77777777" w:rsidR="00446DC4" w:rsidRDefault="00446DC4" w:rsidP="00446DC4">
      <w:r>
        <w:t> Se plantea posibilidad de invitar constituyente (s) a sesiones de</w:t>
      </w:r>
    </w:p>
    <w:p w14:paraId="0F9ACD96" w14:textId="77777777" w:rsidR="00446DC4" w:rsidRDefault="00446DC4" w:rsidP="00446DC4">
      <w:r>
        <w:t>comisiones, para que sean ellos quienes vean nuestra realidad para</w:t>
      </w:r>
    </w:p>
    <w:p w14:paraId="40CDBBF3" w14:textId="415304FC" w:rsidR="00446DC4" w:rsidRDefault="0095319F" w:rsidP="00446DC4">
      <w:r>
        <w:t>ge</w:t>
      </w:r>
      <w:r w:rsidR="00446DC4">
        <w:t>nerar voces que nos representen.</w:t>
      </w:r>
    </w:p>
    <w:p w14:paraId="2FB0258E" w14:textId="77777777" w:rsidR="00446DC4" w:rsidRDefault="00446DC4" w:rsidP="00446DC4">
      <w:r>
        <w:t>Pendientes:</w:t>
      </w:r>
    </w:p>
    <w:p w14:paraId="139D8EFB" w14:textId="77777777" w:rsidR="00446DC4" w:rsidRDefault="00446DC4" w:rsidP="00446DC4">
      <w:r>
        <w:t xml:space="preserve">- Remitir consultas o temas a asociado Renán </w:t>
      </w:r>
      <w:proofErr w:type="spellStart"/>
      <w:r>
        <w:t>Gallardo</w:t>
      </w:r>
      <w:proofErr w:type="spellEnd"/>
      <w:r>
        <w:t>, para canalizar, con</w:t>
      </w:r>
    </w:p>
    <w:p w14:paraId="1E82F739" w14:textId="77777777" w:rsidR="00446DC4" w:rsidRDefault="00446DC4" w:rsidP="00446DC4">
      <w:r>
        <w:t>profesores, la presentación que se harán el martes 8/6</w:t>
      </w:r>
    </w:p>
    <w:p w14:paraId="2152F67D" w14:textId="77777777" w:rsidR="00446DC4" w:rsidRDefault="00446DC4" w:rsidP="00446DC4">
      <w:r>
        <w:t xml:space="preserve">PRÓXIMA SESION: martes 8 de junio 18 </w:t>
      </w:r>
      <w:proofErr w:type="spellStart"/>
      <w:r>
        <w:t>hrs</w:t>
      </w:r>
      <w:proofErr w:type="spellEnd"/>
    </w:p>
    <w:p w14:paraId="06C6D668" w14:textId="77777777" w:rsidR="00446DC4" w:rsidRDefault="00446DC4" w:rsidP="00446DC4">
      <w:r>
        <w:t>TEMAS: “Garantías Constitucionales y Condiciones Laborales de Fiscales”</w:t>
      </w:r>
    </w:p>
    <w:p w14:paraId="151C01B7" w14:textId="3BAABF2B" w:rsidR="00446DC4" w:rsidRDefault="00446DC4" w:rsidP="00446DC4">
      <w:r>
        <w:t> exposición de profesores Natalia Muñoz, Jo</w:t>
      </w:r>
      <w:r w:rsidR="0095319F">
        <w:t>nat</w:t>
      </w:r>
      <w:r>
        <w:t>han Valenzuela, y Crist</w:t>
      </w:r>
      <w:r w:rsidR="0095319F">
        <w:t>ó</w:t>
      </w:r>
      <w:r>
        <w:t>bal</w:t>
      </w:r>
    </w:p>
    <w:p w14:paraId="6E7A8A37" w14:textId="77777777" w:rsidR="00446DC4" w:rsidRDefault="00446DC4" w:rsidP="00446DC4">
      <w:r>
        <w:t>Osorio</w:t>
      </w:r>
    </w:p>
    <w:p w14:paraId="6E155DC8" w14:textId="77777777" w:rsidR="00446DC4" w:rsidRDefault="00446DC4" w:rsidP="00446DC4">
      <w:r>
        <w:lastRenderedPageBreak/>
        <w:t>Fiscala Paula Rojas Richards</w:t>
      </w:r>
    </w:p>
    <w:p w14:paraId="14178787" w14:textId="44BBC0F6" w:rsidR="00446DC4" w:rsidRDefault="00446DC4" w:rsidP="00446DC4">
      <w:r>
        <w:t>ENCARGADA DE ACTA</w:t>
      </w:r>
    </w:p>
    <w:sectPr w:rsidR="00446D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C4"/>
    <w:rsid w:val="00446DC4"/>
    <w:rsid w:val="005245E4"/>
    <w:rsid w:val="0095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1F13"/>
  <w15:chartTrackingRefBased/>
  <w15:docId w15:val="{1E4E5B64-553E-49D4-AE0D-93EF9C7F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Iriarte</dc:creator>
  <cp:keywords/>
  <dc:description/>
  <cp:lastModifiedBy>Ignacio Iriarte</cp:lastModifiedBy>
  <cp:revision>3</cp:revision>
  <dcterms:created xsi:type="dcterms:W3CDTF">2021-06-07T17:42:00Z</dcterms:created>
  <dcterms:modified xsi:type="dcterms:W3CDTF">2021-06-07T17:45:00Z</dcterms:modified>
</cp:coreProperties>
</file>